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D2A98" w14:textId="77777777" w:rsidR="007D64C5" w:rsidRDefault="001E313A" w:rsidP="007D64C5">
      <w:r>
        <w:rPr>
          <w:noProof/>
          <w:lang w:eastAsia="en-GB"/>
        </w:rPr>
        <mc:AlternateContent>
          <mc:Choice Requires="wps">
            <w:drawing>
              <wp:anchor distT="0" distB="0" distL="114300" distR="114300" simplePos="0" relativeHeight="251665408" behindDoc="0" locked="0" layoutInCell="1" allowOverlap="1" wp14:anchorId="146D2AB8" wp14:editId="2F6D80D6">
                <wp:simplePos x="0" y="0"/>
                <wp:positionH relativeFrom="margin">
                  <wp:posOffset>-412115</wp:posOffset>
                </wp:positionH>
                <wp:positionV relativeFrom="paragraph">
                  <wp:posOffset>-393066</wp:posOffset>
                </wp:positionV>
                <wp:extent cx="6913418" cy="1400175"/>
                <wp:effectExtent l="0" t="0" r="20955" b="28575"/>
                <wp:wrapNone/>
                <wp:docPr id="6" name="Text Box 6"/>
                <wp:cNvGraphicFramePr/>
                <a:graphic xmlns:a="http://schemas.openxmlformats.org/drawingml/2006/main">
                  <a:graphicData uri="http://schemas.microsoft.com/office/word/2010/wordprocessingShape">
                    <wps:wsp>
                      <wps:cNvSpPr txBox="1"/>
                      <wps:spPr>
                        <a:xfrm>
                          <a:off x="0" y="0"/>
                          <a:ext cx="6913418" cy="1400175"/>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D2AC6" w14:textId="4EBEE510" w:rsidR="001E313A" w:rsidRPr="001E313A" w:rsidRDefault="00555563">
                            <w:pPr>
                              <w:rPr>
                                <w:b/>
                                <w:sz w:val="24"/>
                                <w:szCs w:val="24"/>
                              </w:rPr>
                            </w:pPr>
                            <w:r>
                              <w:rPr>
                                <w:b/>
                                <w:sz w:val="24"/>
                                <w:szCs w:val="24"/>
                              </w:rPr>
                              <w:t>EFFECTIVE TEACHER-LED METALINGUISTIC TALK</w:t>
                            </w:r>
                          </w:p>
                          <w:p w14:paraId="146D2AC8" w14:textId="6D8401F3" w:rsidR="001E313A" w:rsidRPr="001E313A" w:rsidRDefault="001E313A">
                            <w:pPr>
                              <w:rPr>
                                <w:sz w:val="24"/>
                                <w:szCs w:val="24"/>
                              </w:rPr>
                            </w:pPr>
                            <w:r w:rsidRPr="001E313A">
                              <w:rPr>
                                <w:sz w:val="24"/>
                                <w:szCs w:val="24"/>
                              </w:rPr>
                              <w:t>Read each of the 4 extracts and look closely at the dialogue, including the teachers’ questions, the teachers’ responses, and the students’ responses. Where can you see examples of effective metalinguistic talk, and where are there aspects of the teacher talk which could have been more effective?</w:t>
                            </w:r>
                            <w:r w:rsidR="00693C4E">
                              <w:rPr>
                                <w:sz w:val="24"/>
                                <w:szCs w:val="24"/>
                              </w:rPr>
                              <w:t xml:space="preserve">  </w:t>
                            </w:r>
                            <w:r w:rsidRPr="001E313A">
                              <w:rPr>
                                <w:sz w:val="24"/>
                                <w:szCs w:val="24"/>
                              </w:rPr>
                              <w:t>Remember these were all good teachers and none of these comments are intended to criticise them!</w:t>
                            </w:r>
                            <w:r w:rsidR="00555563">
                              <w:rPr>
                                <w:sz w:val="24"/>
                                <w:szCs w:val="24"/>
                              </w:rPr>
                              <w:t xml:space="preserve">   Then click on the audio icon to hear a short commentary about the metalinguistic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D2AB8" id="_x0000_t202" coordsize="21600,21600" o:spt="202" path="m,l,21600r21600,l21600,xe">
                <v:stroke joinstyle="miter"/>
                <v:path gradientshapeok="t" o:connecttype="rect"/>
              </v:shapetype>
              <v:shape id="Text Box 6" o:spid="_x0000_s1026" type="#_x0000_t202" style="position:absolute;margin-left:-32.45pt;margin-top:-30.95pt;width:544.35pt;height:11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" fillcolor="#f4b083 [1941]" strokeweight=".5pt">
                <v:textbox>
                  <w:txbxContent>
                    <w:p w14:paraId="146D2AC6" w14:textId="4EBEE510" w:rsidR="001E313A" w:rsidRPr="001E313A" w:rsidRDefault="00555563">
                      <w:pPr>
                        <w:rPr>
                          <w:b/>
                          <w:sz w:val="24"/>
                          <w:szCs w:val="24"/>
                        </w:rPr>
                      </w:pPr>
                      <w:r>
                        <w:rPr>
                          <w:b/>
                          <w:sz w:val="24"/>
                          <w:szCs w:val="24"/>
                        </w:rPr>
                        <w:t>EFFECTIVE TEACHER-LED METALINGUISTIC TALK</w:t>
                      </w:r>
                    </w:p>
                    <w:p w14:paraId="146D2AC8" w14:textId="6D8401F3" w:rsidR="001E313A" w:rsidRPr="001E313A" w:rsidRDefault="001E313A">
                      <w:pPr>
                        <w:rPr>
                          <w:sz w:val="24"/>
                          <w:szCs w:val="24"/>
                        </w:rPr>
                      </w:pPr>
                      <w:r w:rsidRPr="001E313A">
                        <w:rPr>
                          <w:sz w:val="24"/>
                          <w:szCs w:val="24"/>
                        </w:rPr>
                        <w:t>Read each of the 4 extracts and look closely at the dialogue, including the teachers’ questions, the teachers’ responses, and the students’ responses. Where can you see examples of effective metalinguistic talk, and where are there aspects of the teacher talk which could have been more effective?</w:t>
                      </w:r>
                      <w:r w:rsidR="00693C4E">
                        <w:rPr>
                          <w:sz w:val="24"/>
                          <w:szCs w:val="24"/>
                        </w:rPr>
                        <w:t xml:space="preserve">  </w:t>
                      </w:r>
                      <w:r w:rsidRPr="001E313A">
                        <w:rPr>
                          <w:sz w:val="24"/>
                          <w:szCs w:val="24"/>
                        </w:rPr>
                        <w:t>Remember these were all good teachers and none of these comments are intended to criticise them!</w:t>
                      </w:r>
                      <w:r w:rsidR="00555563">
                        <w:rPr>
                          <w:sz w:val="24"/>
                          <w:szCs w:val="24"/>
                        </w:rPr>
                        <w:t xml:space="preserve">   Then click on the audio icon to hear a short commentary about the metalinguistic talk.</w:t>
                      </w:r>
                    </w:p>
                  </w:txbxContent>
                </v:textbox>
                <w10:wrap anchorx="margin"/>
              </v:shape>
            </w:pict>
          </mc:Fallback>
        </mc:AlternateContent>
      </w:r>
    </w:p>
    <w:p w14:paraId="146D2A99" w14:textId="77777777" w:rsidR="007D64C5" w:rsidRDefault="007D64C5" w:rsidP="007D64C5"/>
    <w:p w14:paraId="146D2A9A" w14:textId="77777777" w:rsidR="007D64C5" w:rsidRDefault="007D64C5" w:rsidP="007D64C5"/>
    <w:p w14:paraId="146D2A9B" w14:textId="6290DE38" w:rsidR="007D64C5" w:rsidRDefault="0027493D" w:rsidP="007D64C5">
      <w:r>
        <w:rPr>
          <w:noProof/>
          <w:lang w:eastAsia="en-GB"/>
        </w:rPr>
        <mc:AlternateContent>
          <mc:Choice Requires="wps">
            <w:drawing>
              <wp:anchor distT="45720" distB="45720" distL="114300" distR="114300" simplePos="0" relativeHeight="251659264" behindDoc="0" locked="0" layoutInCell="1" allowOverlap="1" wp14:anchorId="146D2ABA" wp14:editId="61A2C1C5">
                <wp:simplePos x="0" y="0"/>
                <wp:positionH relativeFrom="margin">
                  <wp:posOffset>3336925</wp:posOffset>
                </wp:positionH>
                <wp:positionV relativeFrom="paragraph">
                  <wp:posOffset>204294</wp:posOffset>
                </wp:positionV>
                <wp:extent cx="3175635" cy="1404620"/>
                <wp:effectExtent l="0" t="0" r="247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404620"/>
                        </a:xfrm>
                        <a:prstGeom prst="rect">
                          <a:avLst/>
                        </a:prstGeom>
                        <a:solidFill>
                          <a:srgbClr val="FFFFE1"/>
                        </a:solidFill>
                        <a:ln w="9525">
                          <a:solidFill>
                            <a:schemeClr val="bg1"/>
                          </a:solidFill>
                          <a:miter lim="800000"/>
                          <a:headEnd/>
                          <a:tailEnd/>
                        </a:ln>
                      </wps:spPr>
                      <wps:txbx>
                        <w:txbxContent>
                          <w:p w14:paraId="146D2AC9" w14:textId="77777777" w:rsidR="007D64C5" w:rsidRPr="008D6E46"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1 </w:t>
                            </w:r>
                          </w:p>
                          <w:p w14:paraId="146D2ACA"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pPr>
                            <w:r w:rsidRPr="006A5063">
                              <w:t>Teacher:</w:t>
                            </w:r>
                            <w:r w:rsidRPr="006A5063">
                              <w:rPr>
                                <w:i/>
                                <w:iCs/>
                              </w:rPr>
                              <w:t xml:space="preserve"> </w:t>
                            </w:r>
                            <w:r w:rsidRPr="006A5063">
                              <w:rPr>
                                <w:i/>
                                <w:iCs/>
                              </w:rPr>
                              <w:tab/>
                              <w:t xml:space="preserve">What is the subject of the sentence? </w:t>
                            </w:r>
                          </w:p>
                          <w:p w14:paraId="146D2ACB"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pPr>
                            <w:r>
                              <w:t>Joe</w:t>
                            </w:r>
                            <w:r w:rsidRPr="006A5063">
                              <w:t>:</w:t>
                            </w:r>
                            <w:r w:rsidRPr="006A5063">
                              <w:rPr>
                                <w:i/>
                                <w:iCs/>
                              </w:rPr>
                              <w:t xml:space="preserve"> </w:t>
                            </w:r>
                            <w:r w:rsidRPr="006A5063">
                              <w:rPr>
                                <w:i/>
                                <w:iCs/>
                              </w:rPr>
                              <w:tab/>
                              <w:t xml:space="preserve">The sword </w:t>
                            </w:r>
                          </w:p>
                          <w:p w14:paraId="146D2ACC" w14:textId="70EAD500" w:rsidR="007D64C5"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pPr>
                            <w:r w:rsidRPr="006A5063">
                              <w:t>Teacher:</w:t>
                            </w:r>
                            <w:r w:rsidRPr="006A5063">
                              <w:rPr>
                                <w:i/>
                                <w:iCs/>
                              </w:rPr>
                              <w:t xml:space="preserve"> </w:t>
                            </w:r>
                            <w:r w:rsidRPr="006A5063">
                              <w:rPr>
                                <w:i/>
                                <w:iCs/>
                              </w:rPr>
                              <w:tab/>
                              <w:t>Why do you think he’s chosen to do it this way round? Why</w:t>
                            </w:r>
                            <w:r>
                              <w:rPr>
                                <w:i/>
                                <w:iCs/>
                              </w:rPr>
                              <w:t xml:space="preserve"> has he left </w:t>
                            </w:r>
                            <w:r w:rsidRPr="006A5063">
                              <w:rPr>
                                <w:i/>
                                <w:iCs/>
                              </w:rPr>
                              <w:t>the shining sword’ – the subject - until later in the sentence?</w:t>
                            </w:r>
                            <w:r w:rsidR="00D52C22">
                              <w:rPr>
                                <w:i/>
                                <w:iCs/>
                              </w:rPr>
                              <w:t xml:space="preserve">     </w:t>
                            </w:r>
                            <w:r w:rsidR="0027493D">
                              <w:rPr>
                                <w:i/>
                                <w:i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D2ABA" id="Text Box 2" o:spid="_x0000_s1027" type="#_x0000_t202" style="position:absolute;margin-left:262.75pt;margin-top:16.1pt;width:250.0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" fillcolor="#ffffe1" strokecolor="white [3212]">
                <v:textbox style="mso-fit-shape-to-text:t">
                  <w:txbxContent>
                    <w:p w14:paraId="146D2AC9" w14:textId="77777777" w:rsidR="007D64C5" w:rsidRPr="008D6E46"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1 </w:t>
                      </w:r>
                    </w:p>
                    <w:p w14:paraId="146D2ACA"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pPr>
                      <w:r w:rsidRPr="006A5063">
                        <w:t>Teacher:</w:t>
                      </w:r>
                      <w:r w:rsidRPr="006A5063">
                        <w:rPr>
                          <w:i/>
                          <w:iCs/>
                        </w:rPr>
                        <w:t xml:space="preserve"> </w:t>
                      </w:r>
                      <w:r w:rsidRPr="006A5063">
                        <w:rPr>
                          <w:i/>
                          <w:iCs/>
                        </w:rPr>
                        <w:tab/>
                        <w:t xml:space="preserve">What is the subject of the sentence? </w:t>
                      </w:r>
                    </w:p>
                    <w:p w14:paraId="146D2ACB"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pPr>
                      <w:r>
                        <w:t>Joe</w:t>
                      </w:r>
                      <w:r w:rsidRPr="006A5063">
                        <w:t>:</w:t>
                      </w:r>
                      <w:r w:rsidRPr="006A5063">
                        <w:rPr>
                          <w:i/>
                          <w:iCs/>
                        </w:rPr>
                        <w:t xml:space="preserve"> </w:t>
                      </w:r>
                      <w:r w:rsidRPr="006A5063">
                        <w:rPr>
                          <w:i/>
                          <w:iCs/>
                        </w:rPr>
                        <w:tab/>
                        <w:t xml:space="preserve">The sword </w:t>
                      </w:r>
                    </w:p>
                    <w:p w14:paraId="146D2ACC" w14:textId="70EAD500" w:rsidR="007D64C5"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pPr>
                      <w:r w:rsidRPr="006A5063">
                        <w:t>Teacher:</w:t>
                      </w:r>
                      <w:r w:rsidRPr="006A5063">
                        <w:rPr>
                          <w:i/>
                          <w:iCs/>
                        </w:rPr>
                        <w:t xml:space="preserve"> </w:t>
                      </w:r>
                      <w:r w:rsidRPr="006A5063">
                        <w:rPr>
                          <w:i/>
                          <w:iCs/>
                        </w:rPr>
                        <w:tab/>
                        <w:t>Why do you think he’s chosen to do it this way round? Why</w:t>
                      </w:r>
                      <w:r>
                        <w:rPr>
                          <w:i/>
                          <w:iCs/>
                        </w:rPr>
                        <w:t xml:space="preserve"> has he left </w:t>
                      </w:r>
                      <w:r w:rsidRPr="006A5063">
                        <w:rPr>
                          <w:i/>
                          <w:iCs/>
                        </w:rPr>
                        <w:t>the shining sword’ – the subject - until later in the sentence?</w:t>
                      </w:r>
                      <w:r w:rsidR="00D52C22">
                        <w:rPr>
                          <w:i/>
                          <w:iCs/>
                        </w:rPr>
                        <w:t xml:space="preserve">     </w:t>
                      </w:r>
                      <w:r w:rsidR="0027493D">
                        <w:rPr>
                          <w:i/>
                          <w:iCs/>
                        </w:rPr>
                        <w:t xml:space="preserve">    </w:t>
                      </w:r>
                    </w:p>
                  </w:txbxContent>
                </v:textbox>
                <w10:wrap type="square" anchorx="margin"/>
              </v:shape>
            </w:pict>
          </mc:Fallback>
        </mc:AlternateContent>
      </w:r>
    </w:p>
    <w:p w14:paraId="146D2A9C" w14:textId="6536B345" w:rsidR="007D64C5" w:rsidRDefault="00C81AFF" w:rsidP="007D64C5">
      <w:r>
        <w:rPr>
          <w:noProof/>
          <w:lang w:eastAsia="en-GB"/>
        </w:rPr>
        <mc:AlternateContent>
          <mc:Choice Requires="wps">
            <w:drawing>
              <wp:anchor distT="0" distB="0" distL="114300" distR="114300" simplePos="0" relativeHeight="251664384" behindDoc="0" locked="0" layoutInCell="1" allowOverlap="1" wp14:anchorId="146D2ABC" wp14:editId="70413C3D">
                <wp:simplePos x="0" y="0"/>
                <wp:positionH relativeFrom="column">
                  <wp:posOffset>-261944</wp:posOffset>
                </wp:positionH>
                <wp:positionV relativeFrom="paragraph">
                  <wp:posOffset>696865</wp:posOffset>
                </wp:positionV>
                <wp:extent cx="3279775" cy="2538919"/>
                <wp:effectExtent l="0" t="0" r="15875" b="13970"/>
                <wp:wrapNone/>
                <wp:docPr id="5" name="Text Box 5"/>
                <wp:cNvGraphicFramePr/>
                <a:graphic xmlns:a="http://schemas.openxmlformats.org/drawingml/2006/main">
                  <a:graphicData uri="http://schemas.microsoft.com/office/word/2010/wordprocessingShape">
                    <wps:wsp>
                      <wps:cNvSpPr txBox="1"/>
                      <wps:spPr>
                        <a:xfrm>
                          <a:off x="0" y="0"/>
                          <a:ext cx="3279775" cy="25389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D2ACD" w14:textId="77777777" w:rsidR="007D64C5" w:rsidRPr="008D6E46" w:rsidRDefault="007D64C5" w:rsidP="007D64C5">
                            <w:pPr>
                              <w:rPr>
                                <w:b/>
                              </w:rPr>
                            </w:pPr>
                            <w:r w:rsidRPr="008D6E46">
                              <w:rPr>
                                <w:b/>
                              </w:rPr>
                              <w:t>LEARNING CONTEXT:</w:t>
                            </w:r>
                          </w:p>
                          <w:p w14:paraId="146D2ACE" w14:textId="77777777" w:rsidR="007D64C5" w:rsidRDefault="007D64C5" w:rsidP="007D64C5">
                            <w:pPr>
                              <w:rPr>
                                <w:rFonts w:cs="Arial"/>
                              </w:rPr>
                            </w:pPr>
                            <w:r w:rsidRPr="006A24C3">
                              <w:t xml:space="preserve">The students (upper primary) are following a unit of work </w:t>
                            </w:r>
                            <w:r w:rsidRPr="006A24C3">
                              <w:rPr>
                                <w:rFonts w:cs="Arial"/>
                              </w:rPr>
                              <w:t>focused</w:t>
                            </w:r>
                            <w:r>
                              <w:rPr>
                                <w:rFonts w:cs="Arial"/>
                              </w:rPr>
                              <w:t xml:space="preserve"> on narrative structure and </w:t>
                            </w:r>
                            <w:r w:rsidRPr="006A24C3">
                              <w:rPr>
                                <w:rFonts w:cs="Arial"/>
                              </w:rPr>
                              <w:t>character development. At the same time, it sets out to introduce children to t</w:t>
                            </w:r>
                            <w:r>
                              <w:rPr>
                                <w:rFonts w:cs="Arial"/>
                              </w:rPr>
                              <w:t xml:space="preserve">he richness of Arthurian legend and they share the reading of Michael Morpurgo’s re-telling, </w:t>
                            </w:r>
                            <w:r w:rsidRPr="007D64C5">
                              <w:rPr>
                                <w:rFonts w:cs="Arial"/>
                                <w:i/>
                              </w:rPr>
                              <w:t>Arthur, High King of Britain</w:t>
                            </w:r>
                            <w:r>
                              <w:rPr>
                                <w:rFonts w:cs="Arial"/>
                              </w:rPr>
                              <w:t>.</w:t>
                            </w:r>
                          </w:p>
                          <w:p w14:paraId="146D2ACF" w14:textId="77777777" w:rsidR="001E313A" w:rsidRPr="006A24C3" w:rsidRDefault="001E313A" w:rsidP="001E313A">
                            <w:r>
                              <w:rPr>
                                <w:rFonts w:cs="Arial"/>
                              </w:rPr>
                              <w:t>The talk extracts are taken from different teachers teaching the same two lessons, based on the extract below.  They explore how the tension at a key moment in the plot is intensified through a subject-verb inversion and the placing of a short sentence.</w:t>
                            </w:r>
                          </w:p>
                          <w:p w14:paraId="146D2AD0" w14:textId="77777777" w:rsidR="007D64C5" w:rsidRPr="006A24C3" w:rsidRDefault="007D64C5" w:rsidP="007D64C5"/>
                          <w:p w14:paraId="146D2AD1" w14:textId="77777777" w:rsidR="007D64C5" w:rsidRDefault="007D6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2ABC" id="Text Box 5" o:spid="_x0000_s1028" type="#_x0000_t202" style="position:absolute;margin-left:-20.65pt;margin-top:54.85pt;width:258.25pt;height:19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" fillcolor="white [3201]" strokeweight=".5pt">
                <v:textbox>
                  <w:txbxContent>
                    <w:p w14:paraId="146D2ACD" w14:textId="77777777" w:rsidR="007D64C5" w:rsidRPr="008D6E46" w:rsidRDefault="007D64C5" w:rsidP="007D64C5">
                      <w:pPr>
                        <w:rPr>
                          <w:b/>
                        </w:rPr>
                      </w:pPr>
                      <w:r w:rsidRPr="008D6E46">
                        <w:rPr>
                          <w:b/>
                        </w:rPr>
                        <w:t>LEARNING CONTEXT:</w:t>
                      </w:r>
                    </w:p>
                    <w:p w14:paraId="146D2ACE" w14:textId="77777777" w:rsidR="007D64C5" w:rsidRDefault="007D64C5" w:rsidP="007D64C5">
                      <w:pPr>
                        <w:rPr>
                          <w:rFonts w:cs="Arial"/>
                        </w:rPr>
                      </w:pPr>
                      <w:r w:rsidRPr="006A24C3">
                        <w:t xml:space="preserve">The students (upper primary) are following a unit of work </w:t>
                      </w:r>
                      <w:r w:rsidRPr="006A24C3">
                        <w:rPr>
                          <w:rFonts w:cs="Arial"/>
                        </w:rPr>
                        <w:t>focused</w:t>
                      </w:r>
                      <w:r>
                        <w:rPr>
                          <w:rFonts w:cs="Arial"/>
                        </w:rPr>
                        <w:t xml:space="preserve"> on narrative structure and </w:t>
                      </w:r>
                      <w:r w:rsidRPr="006A24C3">
                        <w:rPr>
                          <w:rFonts w:cs="Arial"/>
                        </w:rPr>
                        <w:t>character development. At the same time, it sets out to introduce children to t</w:t>
                      </w:r>
                      <w:r>
                        <w:rPr>
                          <w:rFonts w:cs="Arial"/>
                        </w:rPr>
                        <w:t xml:space="preserve">he richness of Arthurian legend and they share the reading of Michael Morpurgo’s re-telling, </w:t>
                      </w:r>
                      <w:r w:rsidRPr="007D64C5">
                        <w:rPr>
                          <w:rFonts w:cs="Arial"/>
                          <w:i/>
                        </w:rPr>
                        <w:t>Arthur, High King of Britain</w:t>
                      </w:r>
                      <w:r>
                        <w:rPr>
                          <w:rFonts w:cs="Arial"/>
                        </w:rPr>
                        <w:t>.</w:t>
                      </w:r>
                    </w:p>
                    <w:p w14:paraId="146D2ACF" w14:textId="77777777" w:rsidR="001E313A" w:rsidRPr="006A24C3" w:rsidRDefault="001E313A" w:rsidP="001E313A">
                      <w:r>
                        <w:rPr>
                          <w:rFonts w:cs="Arial"/>
                        </w:rPr>
                        <w:t>The talk extracts are taken from different teachers teaching the same two lessons, based on the extract below.  They explore how the tension at a key moment in the plot is intensified through a subject-verb inversion and the placing of a short sentence.</w:t>
                      </w:r>
                    </w:p>
                    <w:p w14:paraId="146D2AD0" w14:textId="77777777" w:rsidR="007D64C5" w:rsidRPr="006A24C3" w:rsidRDefault="007D64C5" w:rsidP="007D64C5"/>
                    <w:p w14:paraId="146D2AD1" w14:textId="77777777" w:rsidR="007D64C5" w:rsidRDefault="007D64C5"/>
                  </w:txbxContent>
                </v:textbox>
              </v:shape>
            </w:pict>
          </mc:Fallback>
        </mc:AlternateContent>
      </w:r>
      <w:r w:rsidR="00BF22E6">
        <w:object w:dxaOrig="1538" w:dyaOrig="994" w14:anchorId="44D33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3pt;height:49.5pt" o:ole="">
            <v:imagedata r:id="rId4" o:title=""/>
          </v:shape>
          <o:OLEObject Type="Embed" ProgID="Package" ShapeID="_x0000_i1030" DrawAspect="Icon" ObjectID="_1714470182" r:id="rId5"/>
        </w:object>
      </w:r>
      <w:r w:rsidR="007E50D5">
        <w:object w:dxaOrig="1538" w:dyaOrig="994" w14:anchorId="3B698C42">
          <v:shape id="_x0000_i1026" type="#_x0000_t75" style="width:77.3pt;height:49.5pt" o:ole="">
            <v:imagedata r:id="rId6" o:title=""/>
          </v:shape>
          <o:OLEObject Type="Embed" ProgID="Package" ShapeID="_x0000_i1026" DrawAspect="Icon" ObjectID="_1714470183" r:id="rId7"/>
        </w:object>
      </w:r>
    </w:p>
    <w:p w14:paraId="146D2A9D" w14:textId="1FD5EA37" w:rsidR="007D64C5" w:rsidRDefault="007D64C5" w:rsidP="007D64C5">
      <w:pPr>
        <w:rPr>
          <w:b/>
          <w:bCs/>
        </w:rPr>
      </w:pPr>
    </w:p>
    <w:p w14:paraId="146D2A9E" w14:textId="439CBA95" w:rsidR="007D64C5" w:rsidRDefault="007D64C5" w:rsidP="007D64C5">
      <w:pPr>
        <w:rPr>
          <w:b/>
          <w:bCs/>
        </w:rPr>
      </w:pPr>
    </w:p>
    <w:p w14:paraId="146D2A9F" w14:textId="77777777" w:rsidR="007D64C5" w:rsidRDefault="007D64C5" w:rsidP="007D64C5">
      <w:pPr>
        <w:rPr>
          <w:b/>
          <w:bCs/>
        </w:rPr>
      </w:pPr>
    </w:p>
    <w:p w14:paraId="146D2AA0" w14:textId="719D2C41" w:rsidR="007D64C5" w:rsidRDefault="00C81AFF" w:rsidP="007D64C5">
      <w:pPr>
        <w:rPr>
          <w:b/>
          <w:bCs/>
        </w:rPr>
      </w:pPr>
      <w:r>
        <w:rPr>
          <w:noProof/>
          <w:lang w:eastAsia="en-GB"/>
        </w:rPr>
        <mc:AlternateContent>
          <mc:Choice Requires="wps">
            <w:drawing>
              <wp:anchor distT="45720" distB="45720" distL="114300" distR="114300" simplePos="0" relativeHeight="251660288" behindDoc="0" locked="0" layoutInCell="1" allowOverlap="1" wp14:anchorId="146D2ABE" wp14:editId="384BB5ED">
                <wp:simplePos x="0" y="0"/>
                <wp:positionH relativeFrom="margin">
                  <wp:posOffset>3327400</wp:posOffset>
                </wp:positionH>
                <wp:positionV relativeFrom="paragraph">
                  <wp:posOffset>163195</wp:posOffset>
                </wp:positionV>
                <wp:extent cx="3185160" cy="1404620"/>
                <wp:effectExtent l="0" t="0" r="1524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04620"/>
                        </a:xfrm>
                        <a:prstGeom prst="rect">
                          <a:avLst/>
                        </a:prstGeom>
                        <a:solidFill>
                          <a:srgbClr val="FFFFE1"/>
                        </a:solidFill>
                        <a:ln w="9525">
                          <a:solidFill>
                            <a:schemeClr val="bg1"/>
                          </a:solidFill>
                          <a:miter lim="800000"/>
                          <a:headEnd/>
                          <a:tailEnd/>
                        </a:ln>
                      </wps:spPr>
                      <wps:txbx>
                        <w:txbxContent>
                          <w:p w14:paraId="146D2AD2"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w:t>
                            </w:r>
                            <w:r>
                              <w:rPr>
                                <w:b/>
                              </w:rPr>
                              <w:t>2</w:t>
                            </w:r>
                          </w:p>
                          <w:p w14:paraId="146D2AD3"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A9520D">
                              <w:rPr>
                                <w:bCs/>
                              </w:rPr>
                              <w:t>Teacher:</w:t>
                            </w:r>
                            <w:r w:rsidRPr="006A5063">
                              <w:rPr>
                                <w:b/>
                                <w:bCs/>
                              </w:rPr>
                              <w:t xml:space="preserve"> </w:t>
                            </w:r>
                            <w:r w:rsidRPr="006A5063">
                              <w:rPr>
                                <w:b/>
                                <w:bCs/>
                              </w:rPr>
                              <w:tab/>
                            </w:r>
                            <w:proofErr w:type="gramStart"/>
                            <w:r w:rsidRPr="00A9520D">
                              <w:rPr>
                                <w:i/>
                              </w:rPr>
                              <w:t>So</w:t>
                            </w:r>
                            <w:proofErr w:type="gramEnd"/>
                            <w:r w:rsidRPr="00A9520D">
                              <w:rPr>
                                <w:i/>
                              </w:rPr>
                              <w:t xml:space="preserve"> the verb is in front, but normally we have it after the subject. Why do you think the writer inversed, changed this around?</w:t>
                            </w:r>
                          </w:p>
                          <w:p w14:paraId="146D2AD4"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Pr>
                                <w:bCs/>
                              </w:rPr>
                              <w:t>Sara</w:t>
                            </w:r>
                            <w:r w:rsidRPr="00A9520D">
                              <w:rPr>
                                <w:bCs/>
                              </w:rPr>
                              <w:t>:</w:t>
                            </w:r>
                            <w:r w:rsidRPr="006A5063">
                              <w:rPr>
                                <w:b/>
                                <w:bCs/>
                              </w:rPr>
                              <w:t xml:space="preserve"> </w:t>
                            </w:r>
                            <w:r w:rsidRPr="006A5063">
                              <w:rPr>
                                <w:b/>
                                <w:bCs/>
                              </w:rPr>
                              <w:tab/>
                            </w:r>
                            <w:r w:rsidRPr="00A9520D">
                              <w:rPr>
                                <w:i/>
                              </w:rPr>
                              <w:t>To make it passive</w:t>
                            </w:r>
                          </w:p>
                          <w:p w14:paraId="146D2AD5"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Pr>
                                <w:bCs/>
                              </w:rPr>
                              <w:t>Habib</w:t>
                            </w:r>
                            <w:r w:rsidRPr="00A9520D">
                              <w:rPr>
                                <w:bCs/>
                              </w:rPr>
                              <w:t>:</w:t>
                            </w:r>
                            <w:r w:rsidRPr="006A5063">
                              <w:rPr>
                                <w:b/>
                                <w:bCs/>
                              </w:rPr>
                              <w:t xml:space="preserve"> </w:t>
                            </w:r>
                            <w:r w:rsidRPr="006A5063">
                              <w:rPr>
                                <w:b/>
                                <w:bCs/>
                              </w:rPr>
                              <w:tab/>
                            </w:r>
                            <w:r w:rsidRPr="00A9520D">
                              <w:rPr>
                                <w:i/>
                              </w:rPr>
                              <w:t>To bring out Arthur’s emotions</w:t>
                            </w:r>
                          </w:p>
                          <w:p w14:paraId="146D2AD6" w14:textId="77777777" w:rsidR="007D64C5" w:rsidRPr="008D6E46"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A9520D">
                              <w:rPr>
                                <w:bCs/>
                              </w:rPr>
                              <w:t>Teacher:</w:t>
                            </w:r>
                            <w:r w:rsidRPr="006A5063">
                              <w:rPr>
                                <w:b/>
                                <w:bCs/>
                              </w:rPr>
                              <w:t xml:space="preserve"> </w:t>
                            </w:r>
                            <w:r w:rsidRPr="006A5063">
                              <w:rPr>
                                <w:b/>
                                <w:bCs/>
                              </w:rPr>
                              <w:tab/>
                            </w:r>
                            <w:r w:rsidRPr="00A9520D">
                              <w:rPr>
                                <w:i/>
                              </w:rPr>
                              <w:t>What about us as the reader? How do we read this sentence? How does it sound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D2ABE" id="_x0000_s1029" type="#_x0000_t202" style="position:absolute;margin-left:262pt;margin-top:12.85pt;width:250.8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" fillcolor="#ffffe1" strokecolor="white [3212]">
                <v:textbox style="mso-fit-shape-to-text:t">
                  <w:txbxContent>
                    <w:p w14:paraId="146D2AD2"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w:t>
                      </w:r>
                      <w:r>
                        <w:rPr>
                          <w:b/>
                        </w:rPr>
                        <w:t>2</w:t>
                      </w:r>
                    </w:p>
                    <w:p w14:paraId="146D2AD3"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A9520D">
                        <w:rPr>
                          <w:bCs/>
                        </w:rPr>
                        <w:t>Teacher:</w:t>
                      </w:r>
                      <w:r w:rsidRPr="006A5063">
                        <w:rPr>
                          <w:b/>
                          <w:bCs/>
                        </w:rPr>
                        <w:t xml:space="preserve"> </w:t>
                      </w:r>
                      <w:r w:rsidRPr="006A5063">
                        <w:rPr>
                          <w:b/>
                          <w:bCs/>
                        </w:rPr>
                        <w:tab/>
                      </w:r>
                      <w:proofErr w:type="gramStart"/>
                      <w:r w:rsidRPr="00A9520D">
                        <w:rPr>
                          <w:i/>
                        </w:rPr>
                        <w:t>So</w:t>
                      </w:r>
                      <w:proofErr w:type="gramEnd"/>
                      <w:r w:rsidRPr="00A9520D">
                        <w:rPr>
                          <w:i/>
                        </w:rPr>
                        <w:t xml:space="preserve"> the verb is in front, but normally we have it after the subject. Why do you think the writer inversed, changed this around?</w:t>
                      </w:r>
                    </w:p>
                    <w:p w14:paraId="146D2AD4"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Pr>
                          <w:bCs/>
                        </w:rPr>
                        <w:t>Sara</w:t>
                      </w:r>
                      <w:r w:rsidRPr="00A9520D">
                        <w:rPr>
                          <w:bCs/>
                        </w:rPr>
                        <w:t>:</w:t>
                      </w:r>
                      <w:r w:rsidRPr="006A5063">
                        <w:rPr>
                          <w:b/>
                          <w:bCs/>
                        </w:rPr>
                        <w:t xml:space="preserve"> </w:t>
                      </w:r>
                      <w:r w:rsidRPr="006A5063">
                        <w:rPr>
                          <w:b/>
                          <w:bCs/>
                        </w:rPr>
                        <w:tab/>
                      </w:r>
                      <w:r w:rsidRPr="00A9520D">
                        <w:rPr>
                          <w:i/>
                        </w:rPr>
                        <w:t>To make it passive</w:t>
                      </w:r>
                    </w:p>
                    <w:p w14:paraId="146D2AD5" w14:textId="77777777" w:rsidR="007D64C5"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Pr>
                          <w:bCs/>
                        </w:rPr>
                        <w:t>Habib</w:t>
                      </w:r>
                      <w:r w:rsidRPr="00A9520D">
                        <w:rPr>
                          <w:bCs/>
                        </w:rPr>
                        <w:t>:</w:t>
                      </w:r>
                      <w:r w:rsidRPr="006A5063">
                        <w:rPr>
                          <w:b/>
                          <w:bCs/>
                        </w:rPr>
                        <w:t xml:space="preserve"> </w:t>
                      </w:r>
                      <w:r w:rsidRPr="006A5063">
                        <w:rPr>
                          <w:b/>
                          <w:bCs/>
                        </w:rPr>
                        <w:tab/>
                      </w:r>
                      <w:r w:rsidRPr="00A9520D">
                        <w:rPr>
                          <w:i/>
                        </w:rPr>
                        <w:t>To bring out Arthur’s emotions</w:t>
                      </w:r>
                    </w:p>
                    <w:p w14:paraId="146D2AD6" w14:textId="77777777" w:rsidR="007D64C5" w:rsidRPr="008D6E46" w:rsidRDefault="007D64C5" w:rsidP="007D64C5">
                      <w:pPr>
                        <w:pBdr>
                          <w:top w:val="wave" w:sz="12" w:space="0"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A9520D">
                        <w:rPr>
                          <w:bCs/>
                        </w:rPr>
                        <w:t>Teacher:</w:t>
                      </w:r>
                      <w:r w:rsidRPr="006A5063">
                        <w:rPr>
                          <w:b/>
                          <w:bCs/>
                        </w:rPr>
                        <w:t xml:space="preserve"> </w:t>
                      </w:r>
                      <w:r w:rsidRPr="006A5063">
                        <w:rPr>
                          <w:b/>
                          <w:bCs/>
                        </w:rPr>
                        <w:tab/>
                      </w:r>
                      <w:r w:rsidRPr="00A9520D">
                        <w:rPr>
                          <w:i/>
                        </w:rPr>
                        <w:t>What about us as the reader? How do we read this sentence? How does it sound to you?</w:t>
                      </w:r>
                    </w:p>
                  </w:txbxContent>
                </v:textbox>
                <w10:wrap type="square" anchorx="margin"/>
              </v:shape>
            </w:pict>
          </mc:Fallback>
        </mc:AlternateContent>
      </w:r>
    </w:p>
    <w:p w14:paraId="146D2AA1" w14:textId="02367492" w:rsidR="007D64C5" w:rsidRDefault="007D64C5" w:rsidP="007D64C5">
      <w:pPr>
        <w:rPr>
          <w:b/>
          <w:bCs/>
        </w:rPr>
      </w:pPr>
    </w:p>
    <w:p w14:paraId="146D2AA2" w14:textId="40C239A0" w:rsidR="007D64C5" w:rsidRDefault="007D64C5" w:rsidP="007D64C5">
      <w:pPr>
        <w:rPr>
          <w:b/>
          <w:bCs/>
        </w:rPr>
      </w:pPr>
    </w:p>
    <w:p w14:paraId="146D2AA3" w14:textId="17B12D13" w:rsidR="007D64C5" w:rsidRDefault="007D64C5" w:rsidP="007D64C5">
      <w:pPr>
        <w:rPr>
          <w:b/>
          <w:bCs/>
        </w:rPr>
      </w:pPr>
    </w:p>
    <w:p w14:paraId="146D2AA4" w14:textId="77777777" w:rsidR="007D64C5" w:rsidRDefault="007D64C5" w:rsidP="007D64C5">
      <w:pPr>
        <w:rPr>
          <w:b/>
          <w:bCs/>
        </w:rPr>
      </w:pPr>
    </w:p>
    <w:p w14:paraId="146D2AA5" w14:textId="1640F601" w:rsidR="007D64C5" w:rsidRDefault="00693C4E" w:rsidP="007D64C5">
      <w:pPr>
        <w:rPr>
          <w:b/>
          <w:bCs/>
        </w:rPr>
      </w:pPr>
      <w:r>
        <w:rPr>
          <w:noProof/>
          <w:lang w:eastAsia="en-GB"/>
        </w:rPr>
        <mc:AlternateContent>
          <mc:Choice Requires="wps">
            <w:drawing>
              <wp:anchor distT="0" distB="0" distL="114300" distR="114300" simplePos="0" relativeHeight="251663360" behindDoc="0" locked="0" layoutInCell="1" allowOverlap="1" wp14:anchorId="146D2AC0" wp14:editId="6AB1018D">
                <wp:simplePos x="0" y="0"/>
                <wp:positionH relativeFrom="column">
                  <wp:posOffset>-339725</wp:posOffset>
                </wp:positionH>
                <wp:positionV relativeFrom="paragraph">
                  <wp:posOffset>349885</wp:posOffset>
                </wp:positionV>
                <wp:extent cx="3491865" cy="4104640"/>
                <wp:effectExtent l="0" t="0" r="13335" b="10160"/>
                <wp:wrapNone/>
                <wp:docPr id="4" name="Text Box 4"/>
                <wp:cNvGraphicFramePr/>
                <a:graphic xmlns:a="http://schemas.openxmlformats.org/drawingml/2006/main">
                  <a:graphicData uri="http://schemas.microsoft.com/office/word/2010/wordprocessingShape">
                    <wps:wsp>
                      <wps:cNvSpPr txBox="1"/>
                      <wps:spPr>
                        <a:xfrm>
                          <a:off x="0" y="0"/>
                          <a:ext cx="3491865" cy="4104640"/>
                        </a:xfrm>
                        <a:prstGeom prst="rect">
                          <a:avLst/>
                        </a:prstGeom>
                        <a:solidFill>
                          <a:schemeClr val="accent2">
                            <a:lumMod val="20000"/>
                            <a:lumOff val="80000"/>
                          </a:schemeClr>
                        </a:solidFill>
                        <a:ln w="952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D2AD7" w14:textId="77777777" w:rsidR="007D64C5" w:rsidRDefault="007D64C5" w:rsidP="007D64C5">
                            <w:pPr>
                              <w:spacing w:after="120"/>
                            </w:pPr>
                            <w:r>
                              <w:t>‘Where is this Excalibur?’ I asked yet again. ‘And what is it anyway? Can’t you tell me?’</w:t>
                            </w:r>
                          </w:p>
                          <w:p w14:paraId="146D2AD8" w14:textId="77777777" w:rsidR="007D64C5" w:rsidRDefault="007D64C5" w:rsidP="007D64C5">
                            <w:pPr>
                              <w:spacing w:after="120"/>
                            </w:pPr>
                            <w:r>
                              <w:t>‘Oh, be still with your questions, Arthur,’ said Merlin.  Suddenly he leaned forward and pointed.  ‘Look.’</w:t>
                            </w:r>
                          </w:p>
                          <w:p w14:paraId="146D2AD9" w14:textId="77777777" w:rsidR="007D64C5" w:rsidRPr="00DC6EFA" w:rsidRDefault="007D64C5" w:rsidP="007D64C5">
                            <w:pPr>
                              <w:spacing w:after="120"/>
                            </w:pPr>
                            <w:r w:rsidRPr="00DC6EFA">
                              <w:t xml:space="preserve">I looked, but I could see nothing at first.  But then as I </w:t>
                            </w:r>
                            <w:proofErr w:type="gramStart"/>
                            <w:r w:rsidRPr="00DC6EFA">
                              <w:t>looked</w:t>
                            </w:r>
                            <w:proofErr w:type="gramEnd"/>
                            <w:r w:rsidRPr="00DC6EFA">
                              <w:t xml:space="preserve"> I saw the surface of the lake shiver and break.  And, to my amazement, up out of the lake came a shining sword, a hand holding it, and an arm in a white silk sleeve.</w:t>
                            </w:r>
                          </w:p>
                          <w:p w14:paraId="146D2ADA" w14:textId="77777777" w:rsidR="007D64C5" w:rsidRPr="00DC6EFA" w:rsidRDefault="007D64C5" w:rsidP="007D64C5">
                            <w:pPr>
                              <w:spacing w:after="120"/>
                            </w:pPr>
                            <w:r w:rsidRPr="00DC6EFA">
                              <w:t>‘There,</w:t>
                            </w:r>
                            <w:proofErr w:type="gramStart"/>
                            <w:r w:rsidRPr="00DC6EFA">
                              <w:t>’  Merlin</w:t>
                            </w:r>
                            <w:proofErr w:type="gramEnd"/>
                            <w:r w:rsidRPr="00DC6EFA">
                              <w:t xml:space="preserve"> whispered.  ‘You have your answer. That is Excalibur.  It comes from the half-world of Avalon, the blade forged by elf-kind, the scabbard woven by the Lady </w:t>
                            </w:r>
                            <w:proofErr w:type="spellStart"/>
                            <w:r w:rsidRPr="00DC6EFA">
                              <w:t>Nemue</w:t>
                            </w:r>
                            <w:proofErr w:type="spellEnd"/>
                            <w:r w:rsidRPr="00DC6EFA">
                              <w:t xml:space="preserve"> herself, the Lady of the Lake, and my lady too.’    And as he spoke her name, his voice faltered.  ‘See, here she comes.’</w:t>
                            </w:r>
                          </w:p>
                          <w:p w14:paraId="146D2ADB" w14:textId="77777777" w:rsidR="007D64C5" w:rsidRDefault="007D64C5" w:rsidP="007D64C5">
                            <w:pPr>
                              <w:spacing w:after="120"/>
                            </w:pPr>
                            <w:r w:rsidRPr="00DC6EFA">
                              <w:t xml:space="preserve">And out of the mists came a figure in flowing green, walking across the water.  Yet the water seemed undisturbed beneath her feet as if she was walking on air.  She came towards us, holding a scabbard in both her hands, and a </w:t>
                            </w:r>
                            <w:proofErr w:type="spellStart"/>
                            <w:r w:rsidRPr="00DC6EFA">
                              <w:t>swordbelt</w:t>
                            </w:r>
                            <w:proofErr w:type="spellEnd"/>
                            <w:r w:rsidRPr="00DC6EFA">
                              <w:t xml:space="preserve"> hanging from it.</w:t>
                            </w:r>
                          </w:p>
                          <w:p w14:paraId="146D2ADC" w14:textId="77777777" w:rsidR="007D64C5" w:rsidRDefault="007D6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D2AC0" id="Text Box 4" o:spid="_x0000_s1030" type="#_x0000_t202" style="position:absolute;margin-left:-26.75pt;margin-top:27.55pt;width:274.95pt;height:3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" fillcolor="#fbe4d5 [661]">
                <v:stroke linestyle="thickThin"/>
                <v:textbox>
                  <w:txbxContent>
                    <w:p w14:paraId="146D2AD7" w14:textId="77777777" w:rsidR="007D64C5" w:rsidRDefault="007D64C5" w:rsidP="007D64C5">
                      <w:pPr>
                        <w:spacing w:after="120"/>
                      </w:pPr>
                      <w:r>
                        <w:t>‘Where is this Excalibur?’ I asked yet again. ‘And what is it anyway? Can’t you tell me?’</w:t>
                      </w:r>
                    </w:p>
                    <w:p w14:paraId="146D2AD8" w14:textId="77777777" w:rsidR="007D64C5" w:rsidRDefault="007D64C5" w:rsidP="007D64C5">
                      <w:pPr>
                        <w:spacing w:after="120"/>
                      </w:pPr>
                      <w:r>
                        <w:t>‘Oh, be still with your questions, Arthur,’ said Merlin.  Suddenly he leaned forward and pointed.  ‘Look.’</w:t>
                      </w:r>
                    </w:p>
                    <w:p w14:paraId="146D2AD9" w14:textId="77777777" w:rsidR="007D64C5" w:rsidRPr="00DC6EFA" w:rsidRDefault="007D64C5" w:rsidP="007D64C5">
                      <w:pPr>
                        <w:spacing w:after="120"/>
                      </w:pPr>
                      <w:r w:rsidRPr="00DC6EFA">
                        <w:t xml:space="preserve">I looked, but I could see nothing at first.  But then as I </w:t>
                      </w:r>
                      <w:proofErr w:type="gramStart"/>
                      <w:r w:rsidRPr="00DC6EFA">
                        <w:t>looked</w:t>
                      </w:r>
                      <w:proofErr w:type="gramEnd"/>
                      <w:r w:rsidRPr="00DC6EFA">
                        <w:t xml:space="preserve"> I saw the surface of the lake shiver and break.  And, to my amazement, up out of the lake came a shining sword, a hand holding it, and an arm in a white silk sleeve.</w:t>
                      </w:r>
                    </w:p>
                    <w:p w14:paraId="146D2ADA" w14:textId="77777777" w:rsidR="007D64C5" w:rsidRPr="00DC6EFA" w:rsidRDefault="007D64C5" w:rsidP="007D64C5">
                      <w:pPr>
                        <w:spacing w:after="120"/>
                      </w:pPr>
                      <w:r w:rsidRPr="00DC6EFA">
                        <w:t>‘There,</w:t>
                      </w:r>
                      <w:proofErr w:type="gramStart"/>
                      <w:r w:rsidRPr="00DC6EFA">
                        <w:t>’  Merlin</w:t>
                      </w:r>
                      <w:proofErr w:type="gramEnd"/>
                      <w:r w:rsidRPr="00DC6EFA">
                        <w:t xml:space="preserve"> whispered.  ‘You have your answer. That is Excalibur.  It comes from the half-world of Avalon, the blade forged by elf-kind, the scabbard woven by the Lady </w:t>
                      </w:r>
                      <w:proofErr w:type="spellStart"/>
                      <w:r w:rsidRPr="00DC6EFA">
                        <w:t>Nemue</w:t>
                      </w:r>
                      <w:proofErr w:type="spellEnd"/>
                      <w:r w:rsidRPr="00DC6EFA">
                        <w:t xml:space="preserve"> herself, the Lady of the Lake, and my lady too.’    And as he spoke her name, his voice faltered.  ‘See, here she comes.’</w:t>
                      </w:r>
                    </w:p>
                    <w:p w14:paraId="146D2ADB" w14:textId="77777777" w:rsidR="007D64C5" w:rsidRDefault="007D64C5" w:rsidP="007D64C5">
                      <w:pPr>
                        <w:spacing w:after="120"/>
                      </w:pPr>
                      <w:r w:rsidRPr="00DC6EFA">
                        <w:t xml:space="preserve">And out of the mists came a figure in flowing green, walking across the water.  Yet the water seemed undisturbed beneath her feet as if she was walking on air.  She came towards us, holding a scabbard in both her hands, and a </w:t>
                      </w:r>
                      <w:proofErr w:type="spellStart"/>
                      <w:r w:rsidRPr="00DC6EFA">
                        <w:t>swordbelt</w:t>
                      </w:r>
                      <w:proofErr w:type="spellEnd"/>
                      <w:r w:rsidRPr="00DC6EFA">
                        <w:t xml:space="preserve"> hanging from it.</w:t>
                      </w:r>
                    </w:p>
                    <w:p w14:paraId="146D2ADC" w14:textId="77777777" w:rsidR="007D64C5" w:rsidRDefault="007D64C5"/>
                  </w:txbxContent>
                </v:textbox>
              </v:shape>
            </w:pict>
          </mc:Fallback>
        </mc:AlternateContent>
      </w:r>
    </w:p>
    <w:p w14:paraId="146D2AA6" w14:textId="4A28B1FC" w:rsidR="007D64C5" w:rsidRDefault="007D64C5" w:rsidP="007D64C5">
      <w:pPr>
        <w:rPr>
          <w:b/>
          <w:bCs/>
        </w:rPr>
      </w:pPr>
    </w:p>
    <w:p w14:paraId="146D2AA7" w14:textId="083F99C1" w:rsidR="007D64C5" w:rsidRDefault="007D64C5" w:rsidP="007D64C5">
      <w:pPr>
        <w:rPr>
          <w:b/>
          <w:bCs/>
        </w:rPr>
      </w:pPr>
    </w:p>
    <w:p w14:paraId="146D2AA8" w14:textId="4C8701CC" w:rsidR="007D64C5" w:rsidRDefault="00C94599" w:rsidP="007D64C5">
      <w:pPr>
        <w:rPr>
          <w:b/>
          <w:bCs/>
        </w:rPr>
      </w:pPr>
      <w:r>
        <w:rPr>
          <w:noProof/>
          <w:lang w:eastAsia="en-GB"/>
        </w:rPr>
        <mc:AlternateContent>
          <mc:Choice Requires="wps">
            <w:drawing>
              <wp:anchor distT="45720" distB="45720" distL="114300" distR="114300" simplePos="0" relativeHeight="251661312" behindDoc="0" locked="0" layoutInCell="1" allowOverlap="1" wp14:anchorId="146D2AC2" wp14:editId="1BFF14BB">
                <wp:simplePos x="0" y="0"/>
                <wp:positionH relativeFrom="margin">
                  <wp:posOffset>3327400</wp:posOffset>
                </wp:positionH>
                <wp:positionV relativeFrom="paragraph">
                  <wp:posOffset>242570</wp:posOffset>
                </wp:positionV>
                <wp:extent cx="3185160" cy="1440180"/>
                <wp:effectExtent l="0" t="0" r="1524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40180"/>
                        </a:xfrm>
                        <a:prstGeom prst="rect">
                          <a:avLst/>
                        </a:prstGeom>
                        <a:solidFill>
                          <a:srgbClr val="FFFFE1"/>
                        </a:solidFill>
                        <a:ln w="9525">
                          <a:solidFill>
                            <a:schemeClr val="bg1"/>
                          </a:solidFill>
                          <a:miter lim="800000"/>
                          <a:headEnd/>
                          <a:tailEnd/>
                        </a:ln>
                      </wps:spPr>
                      <wps:txbx>
                        <w:txbxContent>
                          <w:p w14:paraId="146D2ADD"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w:t>
                            </w:r>
                            <w:r>
                              <w:rPr>
                                <w:b/>
                              </w:rPr>
                              <w:t>3</w:t>
                            </w:r>
                            <w:proofErr w:type="gramStart"/>
                            <w:r>
                              <w:rPr>
                                <w:b/>
                              </w:rPr>
                              <w:t xml:space="preserve">   </w:t>
                            </w:r>
                            <w:r w:rsidRPr="006A24C3">
                              <w:t>[</w:t>
                            </w:r>
                            <w:proofErr w:type="gramEnd"/>
                            <w:r>
                              <w:t>In answer to the question – what is the shortest sentence here?]</w:t>
                            </w:r>
                          </w:p>
                          <w:p w14:paraId="146D2ADE"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t xml:space="preserve">Max:       </w:t>
                            </w:r>
                            <w:proofErr w:type="gramStart"/>
                            <w:r>
                              <w:t xml:space="preserve">   </w:t>
                            </w:r>
                            <w:r w:rsidRPr="006A5063">
                              <w:t>‘</w:t>
                            </w:r>
                            <w:proofErr w:type="gramEnd"/>
                            <w:r w:rsidRPr="006A5063">
                              <w:rPr>
                                <w:i/>
                                <w:iCs/>
                              </w:rPr>
                              <w:t>That is Excalibur’.</w:t>
                            </w:r>
                          </w:p>
                          <w:p w14:paraId="146D2ADF"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6A5063">
                              <w:t xml:space="preserve">Teacher: </w:t>
                            </w:r>
                            <w:r w:rsidRPr="006A5063">
                              <w:tab/>
                            </w:r>
                            <w:r w:rsidRPr="006A5063">
                              <w:rPr>
                                <w:i/>
                                <w:iCs/>
                              </w:rPr>
                              <w:t xml:space="preserve">That’s the one I was thinking of.    … </w:t>
                            </w:r>
                            <w:r>
                              <w:rPr>
                                <w:i/>
                                <w:iCs/>
                              </w:rPr>
                              <w:t xml:space="preserve"> </w:t>
                            </w:r>
                            <w:r w:rsidRPr="006A5063">
                              <w:rPr>
                                <w:i/>
                                <w:iCs/>
                              </w:rPr>
                              <w:t>What is Excalibur…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D2AC2" id="_x0000_s1031" type="#_x0000_t202" style="position:absolute;margin-left:262pt;margin-top:19.1pt;width:250.8pt;height:11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" fillcolor="#ffffe1" strokecolor="white [3212]">
                <v:textbox>
                  <w:txbxContent>
                    <w:p w14:paraId="146D2ADD"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rsidRPr="008D6E46">
                        <w:rPr>
                          <w:b/>
                        </w:rPr>
                        <w:t xml:space="preserve">Extract </w:t>
                      </w:r>
                      <w:r>
                        <w:rPr>
                          <w:b/>
                        </w:rPr>
                        <w:t>3</w:t>
                      </w:r>
                      <w:proofErr w:type="gramStart"/>
                      <w:r>
                        <w:rPr>
                          <w:b/>
                        </w:rPr>
                        <w:t xml:space="preserve">   </w:t>
                      </w:r>
                      <w:r w:rsidRPr="006A24C3">
                        <w:t>[</w:t>
                      </w:r>
                      <w:proofErr w:type="gramEnd"/>
                      <w:r>
                        <w:t>In answer to the question – what is the shortest sentence here?]</w:t>
                      </w:r>
                    </w:p>
                    <w:p w14:paraId="146D2ADE"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rPr>
                          <w:b/>
                        </w:rPr>
                      </w:pPr>
                      <w:r>
                        <w:t xml:space="preserve">Max:       </w:t>
                      </w:r>
                      <w:proofErr w:type="gramStart"/>
                      <w:r>
                        <w:t xml:space="preserve">   </w:t>
                      </w:r>
                      <w:r w:rsidRPr="006A5063">
                        <w:t>‘</w:t>
                      </w:r>
                      <w:proofErr w:type="gramEnd"/>
                      <w:r w:rsidRPr="006A5063">
                        <w:rPr>
                          <w:i/>
                          <w:iCs/>
                        </w:rPr>
                        <w:t>That is Excalibur’.</w:t>
                      </w:r>
                    </w:p>
                    <w:p w14:paraId="146D2ADF" w14:textId="77777777" w:rsidR="007D64C5" w:rsidRDefault="007D64C5" w:rsidP="00C81AFF">
                      <w:pPr>
                        <w:pBdr>
                          <w:top w:val="wave" w:sz="12" w:space="14" w:color="000000" w:themeColor="text1"/>
                          <w:left w:val="wave" w:sz="12" w:space="4" w:color="000000" w:themeColor="text1"/>
                          <w:bottom w:val="wave" w:sz="12" w:space="1" w:color="000000" w:themeColor="text1"/>
                          <w:right w:val="wave" w:sz="12" w:space="4" w:color="000000" w:themeColor="text1"/>
                        </w:pBdr>
                        <w:tabs>
                          <w:tab w:val="left" w:pos="971"/>
                        </w:tabs>
                        <w:spacing w:after="120" w:line="240" w:lineRule="auto"/>
                        <w:ind w:left="971" w:hanging="971"/>
                        <w:rPr>
                          <w:b/>
                        </w:rPr>
                      </w:pPr>
                      <w:r w:rsidRPr="006A5063">
                        <w:t xml:space="preserve">Teacher: </w:t>
                      </w:r>
                      <w:r w:rsidRPr="006A5063">
                        <w:tab/>
                      </w:r>
                      <w:r w:rsidRPr="006A5063">
                        <w:rPr>
                          <w:i/>
                          <w:iCs/>
                        </w:rPr>
                        <w:t xml:space="preserve">That’s the one I was thinking of.    … </w:t>
                      </w:r>
                      <w:r>
                        <w:rPr>
                          <w:i/>
                          <w:iCs/>
                        </w:rPr>
                        <w:t xml:space="preserve"> </w:t>
                      </w:r>
                      <w:r w:rsidRPr="006A5063">
                        <w:rPr>
                          <w:i/>
                          <w:iCs/>
                        </w:rPr>
                        <w:t>What is Excalibur… impact!</w:t>
                      </w:r>
                    </w:p>
                  </w:txbxContent>
                </v:textbox>
                <w10:wrap type="square" anchorx="margin"/>
              </v:shape>
            </w:pict>
          </mc:Fallback>
        </mc:AlternateContent>
      </w:r>
    </w:p>
    <w:p w14:paraId="146D2AA9" w14:textId="4369CA69" w:rsidR="007D64C5" w:rsidRDefault="007D64C5" w:rsidP="007D64C5">
      <w:pPr>
        <w:rPr>
          <w:b/>
          <w:bCs/>
        </w:rPr>
      </w:pPr>
    </w:p>
    <w:p w14:paraId="146D2AAA" w14:textId="49FF6AEA" w:rsidR="007D64C5" w:rsidRDefault="007D64C5" w:rsidP="007D64C5">
      <w:pPr>
        <w:rPr>
          <w:b/>
          <w:bCs/>
        </w:rPr>
      </w:pPr>
    </w:p>
    <w:p w14:paraId="146D2AAB" w14:textId="5ADB3A21" w:rsidR="007D64C5" w:rsidRDefault="007D64C5" w:rsidP="007D64C5">
      <w:pPr>
        <w:rPr>
          <w:b/>
          <w:bCs/>
        </w:rPr>
      </w:pPr>
    </w:p>
    <w:p w14:paraId="146D2AAC" w14:textId="58B8D0AF" w:rsidR="007D64C5" w:rsidRDefault="007D64C5" w:rsidP="007D64C5">
      <w:pPr>
        <w:rPr>
          <w:b/>
          <w:bCs/>
        </w:rPr>
      </w:pPr>
    </w:p>
    <w:p w14:paraId="146D2AAD" w14:textId="051D167D" w:rsidR="007D64C5" w:rsidRDefault="007D64C5" w:rsidP="007D64C5">
      <w:pPr>
        <w:rPr>
          <w:b/>
          <w:bCs/>
        </w:rPr>
      </w:pPr>
    </w:p>
    <w:p w14:paraId="146D2AAE" w14:textId="5D94B769" w:rsidR="007D64C5" w:rsidRDefault="00C81AFF" w:rsidP="007D64C5">
      <w:pPr>
        <w:rPr>
          <w:b/>
          <w:bCs/>
        </w:rPr>
      </w:pPr>
      <w:r>
        <w:rPr>
          <w:noProof/>
          <w:lang w:eastAsia="en-GB"/>
        </w:rPr>
        <mc:AlternateContent>
          <mc:Choice Requires="wps">
            <w:drawing>
              <wp:anchor distT="45720" distB="45720" distL="114300" distR="114300" simplePos="0" relativeHeight="251662336" behindDoc="0" locked="0" layoutInCell="1" allowOverlap="1" wp14:anchorId="146D2AC4" wp14:editId="64B6CF4B">
                <wp:simplePos x="0" y="0"/>
                <wp:positionH relativeFrom="margin">
                  <wp:posOffset>3327400</wp:posOffset>
                </wp:positionH>
                <wp:positionV relativeFrom="paragraph">
                  <wp:posOffset>72390</wp:posOffset>
                </wp:positionV>
                <wp:extent cx="3185160" cy="1404620"/>
                <wp:effectExtent l="0" t="0" r="15240" b="177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04620"/>
                        </a:xfrm>
                        <a:prstGeom prst="rect">
                          <a:avLst/>
                        </a:prstGeom>
                        <a:solidFill>
                          <a:srgbClr val="FFFFE1"/>
                        </a:solidFill>
                        <a:ln w="9525">
                          <a:solidFill>
                            <a:schemeClr val="bg1"/>
                          </a:solidFill>
                          <a:miter lim="800000"/>
                          <a:headEnd/>
                          <a:tailEnd/>
                        </a:ln>
                      </wps:spPr>
                      <wps:txbx>
                        <w:txbxContent>
                          <w:p w14:paraId="146D2AE0" w14:textId="77777777" w:rsidR="007D64C5" w:rsidRPr="006A24C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rPr>
                                <w:b/>
                                <w:iCs/>
                              </w:rPr>
                            </w:pPr>
                            <w:r w:rsidRPr="006A24C3">
                              <w:rPr>
                                <w:b/>
                                <w:iCs/>
                              </w:rPr>
                              <w:t>Extract 4</w:t>
                            </w:r>
                            <w:r w:rsidRPr="006A24C3">
                              <w:rPr>
                                <w:iCs/>
                              </w:rPr>
                              <w:t>: [discussing another student’s writing</w:t>
                            </w:r>
                            <w:r>
                              <w:rPr>
                                <w:iCs/>
                              </w:rPr>
                              <w:t xml:space="preserve">] </w:t>
                            </w:r>
                            <w:r>
                              <w:rPr>
                                <w:b/>
                                <w:iCs/>
                              </w:rPr>
                              <w:t xml:space="preserve"> </w:t>
                            </w:r>
                          </w:p>
                          <w:p w14:paraId="146D2AE1"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Why is that such a good sentence?</w:t>
                            </w:r>
                          </w:p>
                          <w:p w14:paraId="146D2AE2"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Luca</w:t>
                            </w:r>
                            <w:r w:rsidRPr="006A5063">
                              <w:t xml:space="preserve">: </w:t>
                            </w:r>
                            <w:r w:rsidRPr="006A5063">
                              <w:tab/>
                            </w:r>
                            <w:r w:rsidRPr="006A5063">
                              <w:rPr>
                                <w:i/>
                                <w:iCs/>
                              </w:rPr>
                              <w:t xml:space="preserve">They’ve described it well. </w:t>
                            </w:r>
                          </w:p>
                          <w:p w14:paraId="146D2AE3"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 xml:space="preserve">Yes he </w:t>
                            </w:r>
                            <w:proofErr w:type="gramStart"/>
                            <w:r w:rsidRPr="006A5063">
                              <w:rPr>
                                <w:i/>
                                <w:iCs/>
                              </w:rPr>
                              <w:t>has  -</w:t>
                            </w:r>
                            <w:proofErr w:type="gramEnd"/>
                            <w:r w:rsidRPr="006A5063">
                              <w:rPr>
                                <w:i/>
                                <w:iCs/>
                              </w:rPr>
                              <w:t xml:space="preserve"> but from the reader’s point of view, what’s just happened?</w:t>
                            </w:r>
                            <w:r w:rsidRPr="006A5063">
                              <w:t xml:space="preserve"> </w:t>
                            </w:r>
                          </w:p>
                          <w:p w14:paraId="146D2AE4"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Luca</w:t>
                            </w:r>
                            <w:r w:rsidRPr="006A5063">
                              <w:t>:</w:t>
                            </w:r>
                            <w:r w:rsidRPr="006A5063">
                              <w:tab/>
                              <w:t xml:space="preserve"> </w:t>
                            </w:r>
                            <w:r w:rsidRPr="006A5063">
                              <w:rPr>
                                <w:i/>
                                <w:iCs/>
                              </w:rPr>
                              <w:t>He made the reader wait.</w:t>
                            </w:r>
                            <w:r w:rsidRPr="006A5063">
                              <w:t xml:space="preserve"> </w:t>
                            </w:r>
                          </w:p>
                          <w:p w14:paraId="146D2AE5" w14:textId="77777777" w:rsidR="007D64C5"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 xml:space="preserve">Good, but how has he done </w:t>
                            </w:r>
                            <w:proofErr w:type="gramStart"/>
                            <w:r w:rsidRPr="006A5063">
                              <w:rPr>
                                <w:i/>
                                <w:iCs/>
                              </w:rPr>
                              <w:t>that,  what</w:t>
                            </w:r>
                            <w:proofErr w:type="gramEnd"/>
                            <w:r w:rsidRPr="006A5063">
                              <w:rPr>
                                <w:i/>
                                <w:iCs/>
                              </w:rPr>
                              <w:t xml:space="preserve"> has he done?</w:t>
                            </w:r>
                          </w:p>
                          <w:p w14:paraId="146D2AE6" w14:textId="77777777" w:rsidR="007D64C5" w:rsidRPr="008D6E46"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Ambrose</w:t>
                            </w:r>
                            <w:r w:rsidRPr="006A5063">
                              <w:t>:</w:t>
                            </w:r>
                            <w:r w:rsidRPr="006A5063">
                              <w:tab/>
                            </w:r>
                            <w:r w:rsidRPr="006A5063">
                              <w:rPr>
                                <w:i/>
                                <w:iCs/>
                              </w:rPr>
                              <w:t>He put ‘the ring of fine gold’ at the end.  Not until the end of the sentence</w:t>
                            </w:r>
                            <w:r>
                              <w:rPr>
                                <w:i/>
                                <w:iCs/>
                              </w:rPr>
                              <w:t xml:space="preserve"> </w:t>
                            </w:r>
                            <w:r w:rsidRPr="006A5063">
                              <w:rPr>
                                <w:i/>
                                <w:iCs/>
                              </w:rPr>
                              <w:t>do we find out what it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D2AC4" id="Text Box 3" o:spid="_x0000_s1032" type="#_x0000_t202" style="position:absolute;margin-left:262pt;margin-top:5.7pt;width:250.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" fillcolor="#ffffe1" strokecolor="white [3212]">
                <v:textbox style="mso-fit-shape-to-text:t">
                  <w:txbxContent>
                    <w:p w14:paraId="146D2AE0" w14:textId="77777777" w:rsidR="007D64C5" w:rsidRPr="006A24C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rPr>
                          <w:b/>
                          <w:iCs/>
                        </w:rPr>
                      </w:pPr>
                      <w:r w:rsidRPr="006A24C3">
                        <w:rPr>
                          <w:b/>
                          <w:iCs/>
                        </w:rPr>
                        <w:t>Extract 4</w:t>
                      </w:r>
                      <w:r w:rsidRPr="006A24C3">
                        <w:rPr>
                          <w:iCs/>
                        </w:rPr>
                        <w:t>: [discussing another student’s writing</w:t>
                      </w:r>
                      <w:r>
                        <w:rPr>
                          <w:iCs/>
                        </w:rPr>
                        <w:t xml:space="preserve">] </w:t>
                      </w:r>
                      <w:r>
                        <w:rPr>
                          <w:b/>
                          <w:iCs/>
                        </w:rPr>
                        <w:t xml:space="preserve"> </w:t>
                      </w:r>
                    </w:p>
                    <w:p w14:paraId="146D2AE1"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Why is that such a good sentence?</w:t>
                      </w:r>
                    </w:p>
                    <w:p w14:paraId="146D2AE2"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Luca</w:t>
                      </w:r>
                      <w:r w:rsidRPr="006A5063">
                        <w:t xml:space="preserve">: </w:t>
                      </w:r>
                      <w:r w:rsidRPr="006A5063">
                        <w:tab/>
                      </w:r>
                      <w:r w:rsidRPr="006A5063">
                        <w:rPr>
                          <w:i/>
                          <w:iCs/>
                        </w:rPr>
                        <w:t xml:space="preserve">They’ve described it well. </w:t>
                      </w:r>
                    </w:p>
                    <w:p w14:paraId="146D2AE3"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 xml:space="preserve">Yes he </w:t>
                      </w:r>
                      <w:proofErr w:type="gramStart"/>
                      <w:r w:rsidRPr="006A5063">
                        <w:rPr>
                          <w:i/>
                          <w:iCs/>
                        </w:rPr>
                        <w:t>has  -</w:t>
                      </w:r>
                      <w:proofErr w:type="gramEnd"/>
                      <w:r w:rsidRPr="006A5063">
                        <w:rPr>
                          <w:i/>
                          <w:iCs/>
                        </w:rPr>
                        <w:t xml:space="preserve"> but from the reader’s point of view, what’s just happened?</w:t>
                      </w:r>
                      <w:r w:rsidRPr="006A5063">
                        <w:t xml:space="preserve"> </w:t>
                      </w:r>
                    </w:p>
                    <w:p w14:paraId="146D2AE4" w14:textId="77777777" w:rsidR="007D64C5" w:rsidRPr="006A5063"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Luca</w:t>
                      </w:r>
                      <w:r w:rsidRPr="006A5063">
                        <w:t>:</w:t>
                      </w:r>
                      <w:r w:rsidRPr="006A5063">
                        <w:tab/>
                        <w:t xml:space="preserve"> </w:t>
                      </w:r>
                      <w:r w:rsidRPr="006A5063">
                        <w:rPr>
                          <w:i/>
                          <w:iCs/>
                        </w:rPr>
                        <w:t>He made the reader wait.</w:t>
                      </w:r>
                      <w:r w:rsidRPr="006A5063">
                        <w:t xml:space="preserve"> </w:t>
                      </w:r>
                    </w:p>
                    <w:p w14:paraId="146D2AE5" w14:textId="77777777" w:rsidR="007D64C5"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rsidRPr="006A5063">
                        <w:t xml:space="preserve">Teacher: </w:t>
                      </w:r>
                      <w:r w:rsidRPr="006A5063">
                        <w:tab/>
                      </w:r>
                      <w:r w:rsidRPr="006A5063">
                        <w:rPr>
                          <w:i/>
                          <w:iCs/>
                        </w:rPr>
                        <w:t xml:space="preserve">Good, but how has he done </w:t>
                      </w:r>
                      <w:proofErr w:type="gramStart"/>
                      <w:r w:rsidRPr="006A5063">
                        <w:rPr>
                          <w:i/>
                          <w:iCs/>
                        </w:rPr>
                        <w:t>that,  what</w:t>
                      </w:r>
                      <w:proofErr w:type="gramEnd"/>
                      <w:r w:rsidRPr="006A5063">
                        <w:rPr>
                          <w:i/>
                          <w:iCs/>
                        </w:rPr>
                        <w:t xml:space="preserve"> has he done?</w:t>
                      </w:r>
                    </w:p>
                    <w:p w14:paraId="146D2AE6" w14:textId="77777777" w:rsidR="007D64C5" w:rsidRPr="008D6E46" w:rsidRDefault="007D64C5" w:rsidP="007D64C5">
                      <w:pPr>
                        <w:pBdr>
                          <w:top w:val="wave" w:sz="12" w:space="1" w:color="000000" w:themeColor="text1"/>
                          <w:left w:val="wave" w:sz="12" w:space="4" w:color="000000" w:themeColor="text1"/>
                          <w:bottom w:val="wave" w:sz="12" w:space="1" w:color="000000" w:themeColor="text1"/>
                          <w:right w:val="wave" w:sz="12" w:space="4" w:color="000000" w:themeColor="text1"/>
                        </w:pBdr>
                        <w:spacing w:after="120" w:line="240" w:lineRule="auto"/>
                        <w:ind w:left="971" w:hanging="993"/>
                      </w:pPr>
                      <w:r>
                        <w:t>Ambrose</w:t>
                      </w:r>
                      <w:r w:rsidRPr="006A5063">
                        <w:t>:</w:t>
                      </w:r>
                      <w:r w:rsidRPr="006A5063">
                        <w:tab/>
                      </w:r>
                      <w:r w:rsidRPr="006A5063">
                        <w:rPr>
                          <w:i/>
                          <w:iCs/>
                        </w:rPr>
                        <w:t>He put ‘the ring of fine gold’ at the end.  Not until the end of the sentence</w:t>
                      </w:r>
                      <w:r>
                        <w:rPr>
                          <w:i/>
                          <w:iCs/>
                        </w:rPr>
                        <w:t xml:space="preserve"> </w:t>
                      </w:r>
                      <w:r w:rsidRPr="006A5063">
                        <w:rPr>
                          <w:i/>
                          <w:iCs/>
                        </w:rPr>
                        <w:t>do we find out what it is.</w:t>
                      </w:r>
                    </w:p>
                  </w:txbxContent>
                </v:textbox>
                <w10:wrap type="square" anchorx="margin"/>
              </v:shape>
            </w:pict>
          </mc:Fallback>
        </mc:AlternateContent>
      </w:r>
    </w:p>
    <w:p w14:paraId="146D2AAF" w14:textId="47842DF0" w:rsidR="007D64C5" w:rsidRDefault="007D64C5" w:rsidP="007D64C5">
      <w:pPr>
        <w:rPr>
          <w:b/>
          <w:bCs/>
        </w:rPr>
      </w:pPr>
    </w:p>
    <w:p w14:paraId="146D2AB0" w14:textId="247DC1D6" w:rsidR="007D64C5" w:rsidRDefault="007D64C5" w:rsidP="007D64C5">
      <w:pPr>
        <w:rPr>
          <w:b/>
          <w:bCs/>
        </w:rPr>
      </w:pPr>
    </w:p>
    <w:p w14:paraId="146D2AB1" w14:textId="4509D8A2" w:rsidR="007D64C5" w:rsidRDefault="007D64C5" w:rsidP="007D64C5">
      <w:pPr>
        <w:rPr>
          <w:b/>
          <w:bCs/>
        </w:rPr>
      </w:pPr>
    </w:p>
    <w:p w14:paraId="146D2AB2" w14:textId="3D82CA39" w:rsidR="007D64C5" w:rsidRDefault="007D64C5" w:rsidP="007D64C5">
      <w:pPr>
        <w:rPr>
          <w:b/>
          <w:bCs/>
        </w:rPr>
      </w:pPr>
    </w:p>
    <w:p w14:paraId="146D2AB3" w14:textId="77777777" w:rsidR="007D64C5" w:rsidRDefault="007D64C5" w:rsidP="007D64C5">
      <w:pPr>
        <w:rPr>
          <w:b/>
          <w:bCs/>
        </w:rPr>
      </w:pPr>
    </w:p>
    <w:p w14:paraId="146D2AB4" w14:textId="77777777" w:rsidR="007D64C5" w:rsidRDefault="007D64C5" w:rsidP="007D64C5">
      <w:pPr>
        <w:rPr>
          <w:b/>
          <w:bCs/>
        </w:rPr>
      </w:pPr>
    </w:p>
    <w:p w14:paraId="146D2AB6" w14:textId="1EDB8C83" w:rsidR="007D64C5" w:rsidRDefault="00C81AFF" w:rsidP="007D64C5">
      <w:pPr>
        <w:rPr>
          <w:b/>
          <w:bCs/>
        </w:rPr>
      </w:pPr>
      <w:r>
        <w:rPr>
          <w:b/>
          <w:bCs/>
        </w:rPr>
        <w:object w:dxaOrig="1538" w:dyaOrig="994" w14:anchorId="30448DBD">
          <v:shape id="_x0000_i1027" type="#_x0000_t75" style="width:77.3pt;height:49.5pt" o:ole="">
            <v:imagedata r:id="rId8" o:title=""/>
          </v:shape>
          <o:OLEObject Type="Embed" ProgID="Package" ShapeID="_x0000_i1027" DrawAspect="Icon" ObjectID="_1714470184" r:id="rId9"/>
        </w:object>
      </w:r>
      <w:r>
        <w:rPr>
          <w:b/>
          <w:bCs/>
        </w:rPr>
        <w:object w:dxaOrig="1538" w:dyaOrig="994" w14:anchorId="74D3AFB3">
          <v:shape id="_x0000_i1028" type="#_x0000_t75" style="width:77.3pt;height:49.5pt" o:ole="">
            <v:imagedata r:id="rId10" o:title=""/>
          </v:shape>
          <o:OLEObject Type="Embed" ProgID="Package" ShapeID="_x0000_i1028" DrawAspect="Icon" ObjectID="_1714470185" r:id="rId11"/>
        </w:object>
      </w:r>
    </w:p>
    <w:sectPr w:rsidR="007D64C5" w:rsidSect="00C81AFF">
      <w:pgSz w:w="11906" w:h="16838"/>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4C5"/>
    <w:rsid w:val="001E313A"/>
    <w:rsid w:val="0027493D"/>
    <w:rsid w:val="002A67DF"/>
    <w:rsid w:val="00300E71"/>
    <w:rsid w:val="003B46D2"/>
    <w:rsid w:val="00555563"/>
    <w:rsid w:val="00693C4E"/>
    <w:rsid w:val="00695DDE"/>
    <w:rsid w:val="007D64C5"/>
    <w:rsid w:val="007E50D5"/>
    <w:rsid w:val="00880B4C"/>
    <w:rsid w:val="00BF22E6"/>
    <w:rsid w:val="00C81AFF"/>
    <w:rsid w:val="00C94599"/>
    <w:rsid w:val="00D52C22"/>
    <w:rsid w:val="00F50328"/>
    <w:rsid w:val="00FF0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D2A98"/>
  <w15:chartTrackingRefBased/>
  <w15:docId w15:val="{77713F46-652F-40E7-B423-893F2279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Myhill, Debra</dc:creator>
  <cp:keywords/>
  <dc:description/>
  <cp:lastModifiedBy>Debra</cp:lastModifiedBy>
  <cp:revision>9</cp:revision>
  <dcterms:created xsi:type="dcterms:W3CDTF">2022-04-23T13:04:00Z</dcterms:created>
  <dcterms:modified xsi:type="dcterms:W3CDTF">2022-05-19T11:56:00Z</dcterms:modified>
</cp:coreProperties>
</file>