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13" w:rsidRDefault="00295C13" w:rsidP="00295C1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B7305" w:rsidRPr="00295C13" w:rsidRDefault="00690ADA" w:rsidP="00295C1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The Noun Phrase Generator Game            </w:t>
      </w:r>
      <w:r w:rsidR="00295C13">
        <w:rPr>
          <w:rFonts w:ascii="Arial" w:hAnsi="Arial" w:cs="Arial"/>
          <w:b/>
        </w:rPr>
        <w:t xml:space="preserve">       </w:t>
      </w:r>
      <w:r w:rsidR="005D7ED7">
        <w:rPr>
          <w:rFonts w:ascii="Arial" w:hAnsi="Arial" w:cs="Arial"/>
          <w:b/>
        </w:rPr>
        <w:t xml:space="preserve">                       </w:t>
      </w:r>
      <w:r w:rsidR="008B2A36">
        <w:rPr>
          <w:rFonts w:ascii="Arial" w:hAnsi="Arial" w:cs="Arial"/>
          <w:b/>
        </w:rPr>
        <w:t xml:space="preserve">                             1.6</w:t>
      </w:r>
      <w:r w:rsidR="00295C13">
        <w:rPr>
          <w:rFonts w:ascii="Arial" w:hAnsi="Arial" w:cs="Arial"/>
          <w:b/>
        </w:rPr>
        <w:t xml:space="preserve">                                </w:t>
      </w:r>
    </w:p>
    <w:p w:rsidR="00FB7305" w:rsidRPr="00594F4F" w:rsidRDefault="00FB7305" w:rsidP="00AD465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337"/>
        <w:gridCol w:w="1220"/>
        <w:gridCol w:w="1643"/>
        <w:gridCol w:w="1572"/>
        <w:gridCol w:w="2050"/>
      </w:tblGrid>
      <w:tr w:rsidR="00AD465C" w:rsidRPr="00072A6E" w:rsidTr="001A3C4E">
        <w:tc>
          <w:tcPr>
            <w:tcW w:w="1420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Determiner</w:t>
            </w:r>
          </w:p>
        </w:tc>
        <w:tc>
          <w:tcPr>
            <w:tcW w:w="1337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Adjective</w:t>
            </w:r>
          </w:p>
        </w:tc>
        <w:tc>
          <w:tcPr>
            <w:tcW w:w="1220" w:type="dxa"/>
            <w:shd w:val="clear" w:color="auto" w:fill="E6E6E6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b/>
                <w:color w:val="000000"/>
                <w:sz w:val="22"/>
                <w:szCs w:val="22"/>
              </w:rPr>
              <w:t>Noun</w:t>
            </w:r>
          </w:p>
        </w:tc>
        <w:tc>
          <w:tcPr>
            <w:tcW w:w="1643" w:type="dxa"/>
          </w:tcPr>
          <w:p w:rsidR="00AD465C" w:rsidRPr="00072A6E" w:rsidRDefault="006F290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Relative c</w:t>
            </w:r>
            <w:r w:rsidR="00AD465C" w:rsidRPr="00072A6E">
              <w:rPr>
                <w:rFonts w:ascii="Arial" w:hAnsi="Arial" w:cs="Arial"/>
                <w:b/>
                <w:color w:val="000000"/>
                <w:sz w:val="22"/>
                <w:szCs w:val="22"/>
              </w:rPr>
              <w:t>lause</w:t>
            </w:r>
          </w:p>
        </w:tc>
        <w:tc>
          <w:tcPr>
            <w:tcW w:w="1572" w:type="dxa"/>
          </w:tcPr>
          <w:p w:rsidR="00AD465C" w:rsidRPr="00072A6E" w:rsidRDefault="006F290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Non-finite c</w:t>
            </w:r>
            <w:r w:rsidR="00AD465C" w:rsidRPr="00072A6E">
              <w:rPr>
                <w:rFonts w:ascii="Arial" w:hAnsi="Arial" w:cs="Arial"/>
                <w:b/>
                <w:color w:val="000000"/>
                <w:sz w:val="22"/>
                <w:szCs w:val="22"/>
              </w:rPr>
              <w:t>lause</w:t>
            </w:r>
          </w:p>
        </w:tc>
        <w:tc>
          <w:tcPr>
            <w:tcW w:w="2050" w:type="dxa"/>
          </w:tcPr>
          <w:p w:rsidR="00AD465C" w:rsidRPr="00072A6E" w:rsidRDefault="006F290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Prepositional p</w:t>
            </w:r>
            <w:r w:rsidR="00AD465C" w:rsidRPr="00072A6E">
              <w:rPr>
                <w:rFonts w:ascii="Arial" w:hAnsi="Arial" w:cs="Arial"/>
                <w:b/>
                <w:color w:val="000000"/>
                <w:sz w:val="22"/>
                <w:szCs w:val="22"/>
              </w:rPr>
              <w:t>hrase</w:t>
            </w:r>
          </w:p>
        </w:tc>
      </w:tr>
      <w:tr w:rsidR="00AD465C" w:rsidRPr="00072A6E" w:rsidTr="001A3C4E">
        <w:tc>
          <w:tcPr>
            <w:tcW w:w="1420" w:type="dxa"/>
          </w:tcPr>
          <w:p w:rsidR="00AD465C" w:rsidRPr="00072A6E" w:rsidRDefault="00654C18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2DD"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</w:p>
        </w:tc>
        <w:tc>
          <w:tcPr>
            <w:tcW w:w="1337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angry</w:t>
            </w:r>
          </w:p>
        </w:tc>
        <w:tc>
          <w:tcPr>
            <w:tcW w:w="1220" w:type="dxa"/>
            <w:shd w:val="clear" w:color="auto" w:fill="E6E6E6"/>
          </w:tcPr>
          <w:p w:rsidR="00AD465C" w:rsidRPr="00072A6E" w:rsidRDefault="00BC2A3F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seagull</w:t>
            </w:r>
          </w:p>
        </w:tc>
        <w:tc>
          <w:tcPr>
            <w:tcW w:w="1643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who was anxious</w:t>
            </w:r>
          </w:p>
        </w:tc>
        <w:tc>
          <w:tcPr>
            <w:tcW w:w="1572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rushing past</w:t>
            </w:r>
          </w:p>
        </w:tc>
        <w:tc>
          <w:tcPr>
            <w:tcW w:w="2050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 xml:space="preserve">in </w:t>
            </w:r>
            <w:r w:rsidR="00654C18">
              <w:rPr>
                <w:rFonts w:ascii="Arial" w:hAnsi="Arial" w:cs="Arial"/>
                <w:color w:val="000000"/>
                <w:sz w:val="22"/>
                <w:szCs w:val="22"/>
              </w:rPr>
              <w:t>a box</w:t>
            </w:r>
          </w:p>
        </w:tc>
      </w:tr>
      <w:tr w:rsidR="00AD465C" w:rsidRPr="00072A6E" w:rsidTr="001A3C4E">
        <w:tc>
          <w:tcPr>
            <w:tcW w:w="1420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37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bald</w:t>
            </w:r>
          </w:p>
        </w:tc>
        <w:tc>
          <w:tcPr>
            <w:tcW w:w="1220" w:type="dxa"/>
            <w:shd w:val="clear" w:color="auto" w:fill="E6E6E6"/>
          </w:tcPr>
          <w:p w:rsidR="00AD465C" w:rsidRPr="00072A6E" w:rsidRDefault="00BC2A3F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princess</w:t>
            </w:r>
          </w:p>
        </w:tc>
        <w:tc>
          <w:tcPr>
            <w:tcW w:w="1643" w:type="dxa"/>
          </w:tcPr>
          <w:p w:rsidR="00AD465C" w:rsidRPr="00072A6E" w:rsidRDefault="003D12DD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who</w:t>
            </w:r>
            <w:r w:rsidR="00AD465C" w:rsidRPr="00072A6E">
              <w:rPr>
                <w:rFonts w:ascii="Arial" w:hAnsi="Arial" w:cs="Arial"/>
                <w:color w:val="000000"/>
                <w:sz w:val="22"/>
                <w:szCs w:val="22"/>
              </w:rPr>
              <w:t xml:space="preserve"> sang out of tune</w:t>
            </w:r>
          </w:p>
        </w:tc>
        <w:tc>
          <w:tcPr>
            <w:tcW w:w="1572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feeling hurt</w:t>
            </w:r>
          </w:p>
        </w:tc>
        <w:tc>
          <w:tcPr>
            <w:tcW w:w="2050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under the stairs</w:t>
            </w:r>
          </w:p>
        </w:tc>
      </w:tr>
      <w:tr w:rsidR="00AD465C" w:rsidRPr="00072A6E" w:rsidTr="001A3C4E">
        <w:tc>
          <w:tcPr>
            <w:tcW w:w="1420" w:type="dxa"/>
          </w:tcPr>
          <w:p w:rsidR="00AD465C" w:rsidRPr="00072A6E" w:rsidRDefault="00654C18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</w:p>
        </w:tc>
        <w:tc>
          <w:tcPr>
            <w:tcW w:w="1337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cold</w:t>
            </w:r>
          </w:p>
        </w:tc>
        <w:tc>
          <w:tcPr>
            <w:tcW w:w="1220" w:type="dxa"/>
            <w:shd w:val="clear" w:color="auto" w:fill="E6E6E6"/>
          </w:tcPr>
          <w:p w:rsidR="00AD465C" w:rsidRPr="00072A6E" w:rsidRDefault="00BC2A3F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house</w:t>
            </w:r>
          </w:p>
        </w:tc>
        <w:tc>
          <w:tcPr>
            <w:tcW w:w="1643" w:type="dxa"/>
          </w:tcPr>
          <w:p w:rsidR="00AD465C" w:rsidRPr="00072A6E" w:rsidRDefault="00654C18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that was shut up</w:t>
            </w:r>
          </w:p>
        </w:tc>
        <w:tc>
          <w:tcPr>
            <w:tcW w:w="1572" w:type="dxa"/>
          </w:tcPr>
          <w:p w:rsidR="00AD465C" w:rsidRPr="00072A6E" w:rsidRDefault="00FB7305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sailing</w:t>
            </w:r>
          </w:p>
        </w:tc>
        <w:tc>
          <w:tcPr>
            <w:tcW w:w="2050" w:type="dxa"/>
          </w:tcPr>
          <w:p w:rsidR="00AD465C" w:rsidRPr="00072A6E" w:rsidRDefault="00AD465C" w:rsidP="003D12DD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 xml:space="preserve">on </w:t>
            </w:r>
            <w:r w:rsidR="003D12D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5C41A6">
              <w:rPr>
                <w:rFonts w:ascii="Arial" w:hAnsi="Arial" w:cs="Arial"/>
                <w:color w:val="000000"/>
                <w:sz w:val="22"/>
                <w:szCs w:val="22"/>
              </w:rPr>
              <w:t>way home</w:t>
            </w:r>
          </w:p>
        </w:tc>
      </w:tr>
      <w:tr w:rsidR="00AD465C" w:rsidRPr="00072A6E" w:rsidTr="001A3C4E">
        <w:tc>
          <w:tcPr>
            <w:tcW w:w="1420" w:type="dxa"/>
          </w:tcPr>
          <w:p w:rsidR="00AD465C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</w:t>
            </w:r>
          </w:p>
        </w:tc>
        <w:tc>
          <w:tcPr>
            <w:tcW w:w="1337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dangerous</w:t>
            </w:r>
          </w:p>
        </w:tc>
        <w:tc>
          <w:tcPr>
            <w:tcW w:w="1220" w:type="dxa"/>
            <w:shd w:val="clear" w:color="auto" w:fill="E6E6E6"/>
          </w:tcPr>
          <w:p w:rsidR="00AD465C" w:rsidRPr="00072A6E" w:rsidRDefault="00BC2A3F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night</w:t>
            </w:r>
          </w:p>
        </w:tc>
        <w:tc>
          <w:tcPr>
            <w:tcW w:w="1643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 xml:space="preserve">where </w:t>
            </w:r>
            <w:r w:rsidR="00FB7305">
              <w:rPr>
                <w:rFonts w:ascii="Arial" w:hAnsi="Arial" w:cs="Arial"/>
                <w:color w:val="000000"/>
                <w:sz w:val="22"/>
                <w:szCs w:val="22"/>
              </w:rPr>
              <w:t>a crowd gathered</w:t>
            </w:r>
          </w:p>
        </w:tc>
        <w:tc>
          <w:tcPr>
            <w:tcW w:w="1572" w:type="dxa"/>
          </w:tcPr>
          <w:p w:rsidR="00AD465C" w:rsidRPr="00072A6E" w:rsidRDefault="00AD465C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looking around</w:t>
            </w:r>
          </w:p>
        </w:tc>
        <w:tc>
          <w:tcPr>
            <w:tcW w:w="2050" w:type="dxa"/>
          </w:tcPr>
          <w:p w:rsidR="00AD465C" w:rsidRPr="00072A6E" w:rsidRDefault="00AD465C" w:rsidP="00FB7305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 xml:space="preserve">beneath the </w:t>
            </w:r>
            <w:r w:rsidR="005C41A6">
              <w:rPr>
                <w:rFonts w:ascii="Arial" w:hAnsi="Arial" w:cs="Arial"/>
                <w:color w:val="000000"/>
                <w:sz w:val="22"/>
                <w:szCs w:val="22"/>
              </w:rPr>
              <w:t>waves</w:t>
            </w:r>
          </w:p>
        </w:tc>
      </w:tr>
      <w:tr w:rsidR="001A3C4E" w:rsidRPr="00072A6E" w:rsidTr="001A3C4E">
        <w:tc>
          <w:tcPr>
            <w:tcW w:w="1420" w:type="dxa"/>
          </w:tcPr>
          <w:p w:rsidR="001A3C4E" w:rsidRPr="00072A6E" w:rsidRDefault="001A3C4E" w:rsidP="006067F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337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empty</w:t>
            </w:r>
          </w:p>
        </w:tc>
        <w:tc>
          <w:tcPr>
            <w:tcW w:w="1220" w:type="dxa"/>
            <w:shd w:val="clear" w:color="auto" w:fill="E6E6E6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spider</w:t>
            </w:r>
          </w:p>
        </w:tc>
        <w:tc>
          <w:tcPr>
            <w:tcW w:w="1643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who limped awkwardly</w:t>
            </w:r>
          </w:p>
        </w:tc>
        <w:tc>
          <w:tcPr>
            <w:tcW w:w="1572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 xml:space="preserve">slipping </w:t>
            </w:r>
            <w:r w:rsidR="00654C18">
              <w:rPr>
                <w:rFonts w:ascii="Arial" w:hAnsi="Arial" w:cs="Arial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2050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beyond reach</w:t>
            </w:r>
          </w:p>
        </w:tc>
      </w:tr>
      <w:tr w:rsidR="001A3C4E" w:rsidRPr="00072A6E" w:rsidTr="001A3C4E">
        <w:tc>
          <w:tcPr>
            <w:tcW w:w="1420" w:type="dxa"/>
          </w:tcPr>
          <w:p w:rsidR="001A3C4E" w:rsidRPr="00072A6E" w:rsidRDefault="001A3C4E" w:rsidP="006067F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1337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fierce</w:t>
            </w:r>
          </w:p>
        </w:tc>
        <w:tc>
          <w:tcPr>
            <w:tcW w:w="1220" w:type="dxa"/>
            <w:shd w:val="clear" w:color="auto" w:fill="E6E6E6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1643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that stood</w:t>
            </w:r>
          </w:p>
        </w:tc>
        <w:tc>
          <w:tcPr>
            <w:tcW w:w="1572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running away</w:t>
            </w:r>
          </w:p>
        </w:tc>
        <w:tc>
          <w:tcPr>
            <w:tcW w:w="2050" w:type="dxa"/>
          </w:tcPr>
          <w:p w:rsidR="001A3C4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behind the sign</w:t>
            </w:r>
          </w:p>
          <w:p w:rsidR="009170FF" w:rsidRPr="00072A6E" w:rsidRDefault="009170FF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3C4E" w:rsidRPr="00072A6E" w:rsidTr="001A3C4E">
        <w:tc>
          <w:tcPr>
            <w:tcW w:w="1420" w:type="dxa"/>
          </w:tcPr>
          <w:p w:rsidR="001A3C4E" w:rsidRPr="00072A6E" w:rsidRDefault="001A3C4E" w:rsidP="006067F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that</w:t>
            </w:r>
          </w:p>
        </w:tc>
        <w:tc>
          <w:tcPr>
            <w:tcW w:w="1337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gigantic</w:t>
            </w:r>
          </w:p>
        </w:tc>
        <w:tc>
          <w:tcPr>
            <w:tcW w:w="1220" w:type="dxa"/>
            <w:shd w:val="clear" w:color="auto" w:fill="E6E6E6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coin</w:t>
            </w:r>
          </w:p>
        </w:tc>
        <w:tc>
          <w:tcPr>
            <w:tcW w:w="1643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 xml:space="preserve">which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was hanging</w:t>
            </w:r>
          </w:p>
        </w:tc>
        <w:tc>
          <w:tcPr>
            <w:tcW w:w="1572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burning bright</w:t>
            </w:r>
          </w:p>
        </w:tc>
        <w:tc>
          <w:tcPr>
            <w:tcW w:w="2050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in the moonlight</w:t>
            </w:r>
          </w:p>
        </w:tc>
      </w:tr>
      <w:tr w:rsidR="001A3C4E" w:rsidRPr="00072A6E" w:rsidTr="001A3C4E">
        <w:tc>
          <w:tcPr>
            <w:tcW w:w="1420" w:type="dxa"/>
          </w:tcPr>
          <w:p w:rsidR="001A3C4E" w:rsidRPr="00072A6E" w:rsidRDefault="001A3C4E" w:rsidP="006067F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some</w:t>
            </w:r>
          </w:p>
        </w:tc>
        <w:tc>
          <w:tcPr>
            <w:tcW w:w="1337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hairy</w:t>
            </w:r>
          </w:p>
        </w:tc>
        <w:tc>
          <w:tcPr>
            <w:tcW w:w="1220" w:type="dxa"/>
            <w:shd w:val="clear" w:color="auto" w:fill="E6E6E6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despair</w:t>
            </w:r>
          </w:p>
        </w:tc>
        <w:tc>
          <w:tcPr>
            <w:tcW w:w="1643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where no-one goes</w:t>
            </w:r>
          </w:p>
        </w:tc>
        <w:tc>
          <w:tcPr>
            <w:tcW w:w="1572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left behind</w:t>
            </w:r>
          </w:p>
        </w:tc>
        <w:tc>
          <w:tcPr>
            <w:tcW w:w="2050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by the </w:t>
            </w: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door</w:t>
            </w:r>
          </w:p>
        </w:tc>
      </w:tr>
      <w:tr w:rsidR="001A3C4E" w:rsidRPr="00072A6E" w:rsidTr="001A3C4E">
        <w:tc>
          <w:tcPr>
            <w:tcW w:w="1420" w:type="dxa"/>
          </w:tcPr>
          <w:p w:rsidR="001A3C4E" w:rsidRPr="00072A6E" w:rsidRDefault="001A3C4E" w:rsidP="006067F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337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jealous</w:t>
            </w:r>
          </w:p>
        </w:tc>
        <w:tc>
          <w:tcPr>
            <w:tcW w:w="1220" w:type="dxa"/>
            <w:shd w:val="clear" w:color="auto" w:fill="E6E6E6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1643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that</w:t>
            </w: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0862B1">
              <w:rPr>
                <w:rFonts w:ascii="Arial" w:hAnsi="Arial" w:cs="Arial"/>
                <w:color w:val="000000"/>
                <w:sz w:val="22"/>
                <w:szCs w:val="22"/>
              </w:rPr>
              <w:t>ell</w:t>
            </w:r>
          </w:p>
        </w:tc>
        <w:tc>
          <w:tcPr>
            <w:tcW w:w="1572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worn through use</w:t>
            </w:r>
          </w:p>
        </w:tc>
        <w:tc>
          <w:tcPr>
            <w:tcW w:w="2050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 xml:space="preserve">under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pile of stones</w:t>
            </w:r>
          </w:p>
        </w:tc>
      </w:tr>
      <w:tr w:rsidR="001A3C4E" w:rsidRPr="00072A6E" w:rsidTr="001A3C4E">
        <w:tc>
          <w:tcPr>
            <w:tcW w:w="1420" w:type="dxa"/>
          </w:tcPr>
          <w:p w:rsidR="001A3C4E" w:rsidRPr="003D12DD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2DD">
              <w:rPr>
                <w:rFonts w:ascii="Arial" w:hAnsi="Arial" w:cs="Arial"/>
                <w:color w:val="000000"/>
                <w:sz w:val="22"/>
                <w:szCs w:val="22"/>
              </w:rPr>
              <w:t>many</w:t>
            </w:r>
          </w:p>
        </w:tc>
        <w:tc>
          <w:tcPr>
            <w:tcW w:w="1337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lonely</w:t>
            </w:r>
          </w:p>
        </w:tc>
        <w:tc>
          <w:tcPr>
            <w:tcW w:w="1220" w:type="dxa"/>
            <w:shd w:val="clear" w:color="auto" w:fill="E6E6E6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flag</w:t>
            </w:r>
          </w:p>
        </w:tc>
        <w:tc>
          <w:tcPr>
            <w:tcW w:w="1643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that gleams like silver</w:t>
            </w:r>
          </w:p>
        </w:tc>
        <w:tc>
          <w:tcPr>
            <w:tcW w:w="1572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wrecked by storms</w:t>
            </w:r>
          </w:p>
        </w:tc>
        <w:tc>
          <w:tcPr>
            <w:tcW w:w="2050" w:type="dxa"/>
          </w:tcPr>
          <w:p w:rsidR="001A3C4E" w:rsidRPr="00072A6E" w:rsidRDefault="00295C13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across the fields</w:t>
            </w:r>
          </w:p>
        </w:tc>
      </w:tr>
      <w:tr w:rsidR="001A3C4E" w:rsidRPr="00072A6E" w:rsidTr="001A3C4E">
        <w:tc>
          <w:tcPr>
            <w:tcW w:w="1420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37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shining</w:t>
            </w:r>
          </w:p>
        </w:tc>
        <w:tc>
          <w:tcPr>
            <w:tcW w:w="1220" w:type="dxa"/>
            <w:shd w:val="clear" w:color="auto" w:fill="E6E6E6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ship</w:t>
            </w:r>
          </w:p>
        </w:tc>
        <w:tc>
          <w:tcPr>
            <w:tcW w:w="1643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which leans over</w:t>
            </w:r>
          </w:p>
        </w:tc>
        <w:tc>
          <w:tcPr>
            <w:tcW w:w="1572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made of wood</w:t>
            </w:r>
          </w:p>
        </w:tc>
        <w:tc>
          <w:tcPr>
            <w:tcW w:w="2050" w:type="dxa"/>
          </w:tcPr>
          <w:p w:rsidR="001A3C4E" w:rsidRPr="00072A6E" w:rsidRDefault="001A3C4E" w:rsidP="005C41A6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 </w:t>
            </w:r>
            <w:r w:rsidR="000862B1">
              <w:rPr>
                <w:rFonts w:ascii="Arial" w:hAnsi="Arial" w:cs="Arial"/>
                <w:color w:val="000000"/>
                <w:sz w:val="22"/>
                <w:szCs w:val="22"/>
              </w:rPr>
              <w:t xml:space="preserve">the stroke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midnight</w:t>
            </w:r>
          </w:p>
        </w:tc>
      </w:tr>
      <w:tr w:rsidR="001A3C4E" w:rsidRPr="00072A6E" w:rsidTr="001A3C4E">
        <w:tc>
          <w:tcPr>
            <w:tcW w:w="1420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37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bright</w:t>
            </w:r>
          </w:p>
        </w:tc>
        <w:tc>
          <w:tcPr>
            <w:tcW w:w="1220" w:type="dxa"/>
            <w:shd w:val="clear" w:color="auto" w:fill="E6E6E6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fox</w:t>
            </w:r>
          </w:p>
        </w:tc>
        <w:tc>
          <w:tcPr>
            <w:tcW w:w="1643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where it’s dark</w:t>
            </w:r>
          </w:p>
        </w:tc>
        <w:tc>
          <w:tcPr>
            <w:tcW w:w="1572" w:type="dxa"/>
          </w:tcPr>
          <w:p w:rsidR="001A3C4E" w:rsidRPr="00072A6E" w:rsidRDefault="00295C13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hanging</w:t>
            </w:r>
          </w:p>
        </w:tc>
        <w:tc>
          <w:tcPr>
            <w:tcW w:w="2050" w:type="dxa"/>
          </w:tcPr>
          <w:p w:rsidR="001A3C4E" w:rsidRDefault="000862B1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 of sight</w:t>
            </w:r>
          </w:p>
          <w:p w:rsidR="009170FF" w:rsidRPr="00072A6E" w:rsidRDefault="009170FF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3C4E" w:rsidRPr="00072A6E" w:rsidTr="001A3C4E">
        <w:tc>
          <w:tcPr>
            <w:tcW w:w="1420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37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rustling</w:t>
            </w:r>
          </w:p>
        </w:tc>
        <w:tc>
          <w:tcPr>
            <w:tcW w:w="1220" w:type="dxa"/>
            <w:shd w:val="clear" w:color="auto" w:fill="E6E6E6"/>
          </w:tcPr>
          <w:p w:rsidR="001A3C4E" w:rsidRPr="00072A6E" w:rsidRDefault="000862B1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shadow</w:t>
            </w:r>
          </w:p>
        </w:tc>
        <w:tc>
          <w:tcPr>
            <w:tcW w:w="1643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who burps</w:t>
            </w:r>
          </w:p>
        </w:tc>
        <w:tc>
          <w:tcPr>
            <w:tcW w:w="1572" w:type="dxa"/>
          </w:tcPr>
          <w:p w:rsidR="001A3C4E" w:rsidRPr="00072A6E" w:rsidRDefault="000862B1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howling</w:t>
            </w:r>
          </w:p>
        </w:tc>
        <w:tc>
          <w:tcPr>
            <w:tcW w:w="2050" w:type="dxa"/>
          </w:tcPr>
          <w:p w:rsidR="001A3C4E" w:rsidRDefault="00295C13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over the edge</w:t>
            </w:r>
          </w:p>
          <w:p w:rsidR="009170FF" w:rsidRPr="00072A6E" w:rsidRDefault="009170FF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3C4E" w:rsidRPr="00072A6E" w:rsidTr="001A3C4E">
        <w:tc>
          <w:tcPr>
            <w:tcW w:w="1420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37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blushing</w:t>
            </w:r>
          </w:p>
        </w:tc>
        <w:tc>
          <w:tcPr>
            <w:tcW w:w="1220" w:type="dxa"/>
            <w:shd w:val="clear" w:color="auto" w:fill="E6E6E6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pirate</w:t>
            </w:r>
          </w:p>
        </w:tc>
        <w:tc>
          <w:tcPr>
            <w:tcW w:w="1643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that was new</w:t>
            </w:r>
          </w:p>
        </w:tc>
        <w:tc>
          <w:tcPr>
            <w:tcW w:w="1572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breaking your heart</w:t>
            </w:r>
          </w:p>
        </w:tc>
        <w:tc>
          <w:tcPr>
            <w:tcW w:w="2050" w:type="dxa"/>
          </w:tcPr>
          <w:p w:rsidR="001A3C4E" w:rsidRPr="00072A6E" w:rsidRDefault="001A3C4E" w:rsidP="00CB7023">
            <w:pPr>
              <w:pStyle w:val="NormalWeb"/>
              <w:spacing w:before="0" w:beforeAutospacing="0" w:after="0" w:afterAutospacing="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A6E">
              <w:rPr>
                <w:rFonts w:ascii="Arial" w:hAnsi="Arial" w:cs="Arial"/>
                <w:color w:val="000000"/>
                <w:sz w:val="22"/>
                <w:szCs w:val="22"/>
              </w:rPr>
              <w:t>in the strange room</w:t>
            </w:r>
          </w:p>
        </w:tc>
      </w:tr>
    </w:tbl>
    <w:p w:rsidR="00FB7305" w:rsidRDefault="00FB7305" w:rsidP="00AD465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B7305" w:rsidRDefault="00FB7305" w:rsidP="00AD465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D465C" w:rsidRDefault="00AD465C" w:rsidP="00CD5E4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4F4F">
        <w:rPr>
          <w:rFonts w:ascii="Arial" w:hAnsi="Arial" w:cs="Arial"/>
          <w:color w:val="000000"/>
          <w:sz w:val="20"/>
          <w:szCs w:val="20"/>
        </w:rPr>
        <w:t xml:space="preserve">You can create </w:t>
      </w:r>
      <w:r>
        <w:rPr>
          <w:rFonts w:ascii="Arial" w:hAnsi="Arial" w:cs="Arial"/>
          <w:color w:val="000000"/>
          <w:sz w:val="20"/>
          <w:szCs w:val="20"/>
        </w:rPr>
        <w:t>all kinds of weird noun phrases with this noun phrase generator.  You don’t have to use all the columns, but you do have to use a noun - because it wouldn’t be a noun phrase witho</w:t>
      </w:r>
      <w:r w:rsidR="00692BD8">
        <w:rPr>
          <w:rFonts w:ascii="Arial" w:hAnsi="Arial" w:cs="Arial"/>
          <w:color w:val="000000"/>
          <w:sz w:val="20"/>
          <w:szCs w:val="20"/>
        </w:rPr>
        <w:t>ut one!</w:t>
      </w:r>
      <w:r>
        <w:rPr>
          <w:rFonts w:ascii="Arial" w:hAnsi="Arial" w:cs="Arial"/>
          <w:color w:val="000000"/>
          <w:sz w:val="20"/>
          <w:szCs w:val="20"/>
        </w:rPr>
        <w:t xml:space="preserve">  You can make your nouns plural if you need to.  What you will be creating is an extended noun phrase, which is only part of a sentence so you will not be creating a complete sentence: it should sound unfinished.</w:t>
      </w:r>
    </w:p>
    <w:p w:rsidR="00AD465C" w:rsidRDefault="00AD465C" w:rsidP="00AD465C">
      <w:pPr>
        <w:pStyle w:val="NormalWeb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Here are some examples: </w:t>
      </w:r>
    </w:p>
    <w:p w:rsidR="00AD465C" w:rsidRDefault="000923B6" w:rsidP="00AD465C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One cold </w:t>
      </w:r>
      <w:r w:rsidRPr="003D12DD">
        <w:rPr>
          <w:rFonts w:ascii="Arial" w:hAnsi="Arial" w:cs="Arial"/>
          <w:b/>
          <w:i/>
          <w:color w:val="000000"/>
          <w:sz w:val="20"/>
          <w:szCs w:val="20"/>
        </w:rPr>
        <w:t xml:space="preserve">night </w:t>
      </w:r>
      <w:r>
        <w:rPr>
          <w:rFonts w:ascii="Arial" w:hAnsi="Arial" w:cs="Arial"/>
          <w:i/>
          <w:color w:val="000000"/>
          <w:sz w:val="20"/>
          <w:szCs w:val="20"/>
        </w:rPr>
        <w:t>that gleams like silver...</w:t>
      </w:r>
    </w:p>
    <w:p w:rsidR="00AD465C" w:rsidRPr="00594F4F" w:rsidRDefault="002F7388" w:rsidP="00AD465C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That blushing </w:t>
      </w:r>
      <w:r w:rsidRPr="003D12DD">
        <w:rPr>
          <w:rFonts w:ascii="Arial" w:hAnsi="Arial" w:cs="Arial"/>
          <w:b/>
          <w:i/>
          <w:color w:val="000000"/>
          <w:sz w:val="20"/>
          <w:szCs w:val="20"/>
        </w:rPr>
        <w:t xml:space="preserve">princess </w:t>
      </w:r>
      <w:r w:rsidR="009170FF">
        <w:rPr>
          <w:rFonts w:ascii="Arial" w:hAnsi="Arial" w:cs="Arial"/>
          <w:i/>
          <w:color w:val="000000"/>
          <w:sz w:val="20"/>
          <w:szCs w:val="20"/>
        </w:rPr>
        <w:t>who burps by the door</w:t>
      </w:r>
      <w:r>
        <w:rPr>
          <w:rFonts w:ascii="Arial" w:hAnsi="Arial" w:cs="Arial"/>
          <w:i/>
          <w:color w:val="000000"/>
          <w:sz w:val="20"/>
          <w:szCs w:val="20"/>
        </w:rPr>
        <w:t>...</w:t>
      </w:r>
    </w:p>
    <w:p w:rsidR="00AD465C" w:rsidRDefault="000923B6" w:rsidP="00AD465C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A lonely </w:t>
      </w:r>
      <w:r w:rsidRPr="003D12DD">
        <w:rPr>
          <w:rFonts w:ascii="Arial" w:hAnsi="Arial" w:cs="Arial"/>
          <w:b/>
          <w:i/>
          <w:color w:val="000000"/>
          <w:sz w:val="20"/>
          <w:szCs w:val="20"/>
        </w:rPr>
        <w:t>seagull</w:t>
      </w:r>
      <w:r w:rsidR="003D12DD">
        <w:rPr>
          <w:rFonts w:ascii="Arial" w:hAnsi="Arial" w:cs="Arial"/>
          <w:i/>
          <w:color w:val="000000"/>
          <w:sz w:val="20"/>
          <w:szCs w:val="20"/>
        </w:rPr>
        <w:t xml:space="preserve"> that s</w:t>
      </w:r>
      <w:r w:rsidR="005C41A6">
        <w:rPr>
          <w:rFonts w:ascii="Arial" w:hAnsi="Arial" w:cs="Arial"/>
          <w:i/>
          <w:color w:val="000000"/>
          <w:sz w:val="20"/>
          <w:szCs w:val="20"/>
        </w:rPr>
        <w:t>ang out of tu</w:t>
      </w:r>
      <w:r w:rsidR="00654C18">
        <w:rPr>
          <w:rFonts w:ascii="Arial" w:hAnsi="Arial" w:cs="Arial"/>
          <w:i/>
          <w:color w:val="000000"/>
          <w:sz w:val="20"/>
          <w:szCs w:val="20"/>
        </w:rPr>
        <w:t>ne in the moonlight</w:t>
      </w:r>
      <w:r w:rsidR="003D12DD">
        <w:rPr>
          <w:rFonts w:ascii="Arial" w:hAnsi="Arial" w:cs="Arial"/>
          <w:i/>
          <w:color w:val="000000"/>
          <w:sz w:val="20"/>
          <w:szCs w:val="20"/>
        </w:rPr>
        <w:t>...</w:t>
      </w:r>
    </w:p>
    <w:p w:rsidR="00AD465C" w:rsidRDefault="00AD465C" w:rsidP="00AD465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What is the </w:t>
      </w:r>
      <w:r w:rsidRPr="00F46422">
        <w:rPr>
          <w:rFonts w:ascii="Arial" w:hAnsi="Arial" w:cs="Arial"/>
          <w:b/>
          <w:color w:val="000000"/>
          <w:sz w:val="20"/>
          <w:szCs w:val="20"/>
        </w:rPr>
        <w:t xml:space="preserve">silliest </w:t>
      </w:r>
      <w:r>
        <w:rPr>
          <w:rFonts w:ascii="Arial" w:hAnsi="Arial" w:cs="Arial"/>
          <w:color w:val="000000"/>
          <w:sz w:val="20"/>
          <w:szCs w:val="20"/>
        </w:rPr>
        <w:t>noun phrase you can generate?</w:t>
      </w:r>
    </w:p>
    <w:p w:rsidR="00FB7305" w:rsidRDefault="00AD465C" w:rsidP="00AD465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What is the </w:t>
      </w:r>
      <w:r w:rsidRPr="00F46422">
        <w:rPr>
          <w:rFonts w:ascii="Arial" w:hAnsi="Arial" w:cs="Arial"/>
          <w:b/>
          <w:color w:val="000000"/>
          <w:sz w:val="20"/>
          <w:szCs w:val="20"/>
        </w:rPr>
        <w:t>most poetic</w:t>
      </w:r>
      <w:r>
        <w:rPr>
          <w:rFonts w:ascii="Arial" w:hAnsi="Arial" w:cs="Arial"/>
          <w:color w:val="000000"/>
          <w:sz w:val="20"/>
          <w:szCs w:val="20"/>
        </w:rPr>
        <w:t xml:space="preserve"> noun phrase you can generate?</w:t>
      </w:r>
    </w:p>
    <w:p w:rsidR="00FB7305" w:rsidRDefault="00FB730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sectPr w:rsidR="00FB7305" w:rsidSect="009170FF">
      <w:footerReference w:type="default" r:id="rId7"/>
      <w:pgSz w:w="11906" w:h="16838"/>
      <w:pgMar w:top="737" w:right="1440" w:bottom="907" w:left="144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29" w:rsidRDefault="00E62E29" w:rsidP="00690ADA">
      <w:pPr>
        <w:spacing w:after="0" w:line="240" w:lineRule="auto"/>
      </w:pPr>
      <w:r>
        <w:separator/>
      </w:r>
    </w:p>
  </w:endnote>
  <w:endnote w:type="continuationSeparator" w:id="0">
    <w:p w:rsidR="00E62E29" w:rsidRDefault="00E62E29" w:rsidP="0069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DA" w:rsidRPr="00690ADA" w:rsidRDefault="00690ADA" w:rsidP="00690ADA">
    <w:pPr>
      <w:pStyle w:val="Footer"/>
      <w:rPr>
        <w:rFonts w:ascii="Arial" w:hAnsi="Arial" w:cs="Arial"/>
      </w:rPr>
    </w:pPr>
    <w:r w:rsidRPr="00690ADA">
      <w:rPr>
        <w:rFonts w:ascii="Arial" w:hAnsi="Arial" w:cs="Arial"/>
        <w:sz w:val="18"/>
        <w:szCs w:val="18"/>
      </w:rPr>
      <w:t>Grammar for Writing Schemes of Work © National Association for the Teaching of English (NATE) &amp; Authors</w:t>
    </w:r>
  </w:p>
  <w:p w:rsidR="00690ADA" w:rsidRDefault="00690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29" w:rsidRDefault="00E62E29" w:rsidP="00690ADA">
      <w:pPr>
        <w:spacing w:after="0" w:line="240" w:lineRule="auto"/>
      </w:pPr>
      <w:r>
        <w:separator/>
      </w:r>
    </w:p>
  </w:footnote>
  <w:footnote w:type="continuationSeparator" w:id="0">
    <w:p w:rsidR="00E62E29" w:rsidRDefault="00E62E29" w:rsidP="0069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2E16"/>
    <w:multiLevelType w:val="hybridMultilevel"/>
    <w:tmpl w:val="C81EBEE4"/>
    <w:lvl w:ilvl="0" w:tplc="4B7A17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5C"/>
    <w:rsid w:val="000862B1"/>
    <w:rsid w:val="000923B6"/>
    <w:rsid w:val="001A3C4E"/>
    <w:rsid w:val="001D7F5E"/>
    <w:rsid w:val="002636B3"/>
    <w:rsid w:val="00295C13"/>
    <w:rsid w:val="002F7388"/>
    <w:rsid w:val="003D12DD"/>
    <w:rsid w:val="005A5ACF"/>
    <w:rsid w:val="005C41A6"/>
    <w:rsid w:val="005D7ED7"/>
    <w:rsid w:val="00654C18"/>
    <w:rsid w:val="00690ADA"/>
    <w:rsid w:val="00692BD8"/>
    <w:rsid w:val="006F290C"/>
    <w:rsid w:val="006F7722"/>
    <w:rsid w:val="007E674F"/>
    <w:rsid w:val="008B2A36"/>
    <w:rsid w:val="008E7D9D"/>
    <w:rsid w:val="009170FF"/>
    <w:rsid w:val="00AD465C"/>
    <w:rsid w:val="00BC2A3F"/>
    <w:rsid w:val="00CD5E43"/>
    <w:rsid w:val="00D96B2A"/>
    <w:rsid w:val="00E20713"/>
    <w:rsid w:val="00E369D7"/>
    <w:rsid w:val="00E61A2D"/>
    <w:rsid w:val="00E62E29"/>
    <w:rsid w:val="00FB7305"/>
    <w:rsid w:val="00FE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D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A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9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A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6</cp:revision>
  <dcterms:created xsi:type="dcterms:W3CDTF">2011-10-07T14:28:00Z</dcterms:created>
  <dcterms:modified xsi:type="dcterms:W3CDTF">2012-02-22T12:02:00Z</dcterms:modified>
</cp:coreProperties>
</file>