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F568" w14:textId="32EB58D3" w:rsidR="00BB59E5" w:rsidRDefault="003B0D85" w:rsidP="42E85D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2E85DF2">
        <w:rPr>
          <w:rStyle w:val="normaltextrun"/>
          <w:rFonts w:ascii="Calibri" w:hAnsi="Calibri" w:cs="Calibri"/>
          <w:b/>
          <w:bCs/>
          <w:sz w:val="22"/>
          <w:szCs w:val="22"/>
        </w:rPr>
        <w:t>TAUGHT PROGRAMME</w:t>
      </w:r>
      <w:r w:rsidR="00FB2BE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FIRST APPROVAL</w:t>
      </w:r>
      <w:r w:rsidRPr="42E85DF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BB59E5" w:rsidRPr="42E85DF2">
        <w:rPr>
          <w:rStyle w:val="normaltextrun"/>
          <w:rFonts w:ascii="Calibri" w:hAnsi="Calibri" w:cs="Calibri"/>
          <w:b/>
          <w:bCs/>
          <w:sz w:val="22"/>
          <w:szCs w:val="22"/>
        </w:rPr>
        <w:t>FORM </w:t>
      </w:r>
      <w:r w:rsidR="00BB59E5" w:rsidRPr="42E85DF2">
        <w:rPr>
          <w:rStyle w:val="eop"/>
          <w:rFonts w:ascii="Calibri" w:hAnsi="Calibri" w:cs="Calibri"/>
          <w:sz w:val="22"/>
          <w:szCs w:val="22"/>
        </w:rPr>
        <w:t> </w:t>
      </w:r>
    </w:p>
    <w:p w14:paraId="2314453D" w14:textId="77777777" w:rsidR="00BB59E5" w:rsidRDefault="00BB59E5" w:rsidP="00BB59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B10050" w14:textId="2D629D73" w:rsidR="00BB59E5" w:rsidRDefault="00BF7E4C" w:rsidP="02F2D6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>This form should be used</w:t>
      </w:r>
      <w:r w:rsidR="00BB59E5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 xml:space="preserve"> to </w:t>
      </w:r>
      <w:r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 xml:space="preserve">outline the </w:t>
      </w:r>
      <w:r w:rsidR="003B0D85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 xml:space="preserve">proposal for </w:t>
      </w:r>
      <w:r w:rsidR="00BB59E5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>a potential</w:t>
      </w:r>
      <w:r w:rsidR="00057A76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 xml:space="preserve"> taught</w:t>
      </w:r>
      <w:r w:rsidR="00BB59E5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 xml:space="preserve"> programme opportunity or significant amendment</w:t>
      </w:r>
      <w:r w:rsidR="00EF2342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>.</w:t>
      </w:r>
      <w:r w:rsidR="00BB59E5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 xml:space="preserve"> </w:t>
      </w:r>
      <w:r w:rsidR="00536A78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>I.e</w:t>
      </w:r>
      <w:r w:rsidR="003B0D85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>. propos</w:t>
      </w:r>
      <w:r w:rsidR="00FB2BEA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 xml:space="preserve">als to create new programmes (including online), </w:t>
      </w:r>
      <w:r w:rsidR="003B0D85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>pathways</w:t>
      </w:r>
      <w:r w:rsidR="00FB2BEA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 xml:space="preserve">, microcredentials (including CPD) and Degree </w:t>
      </w:r>
      <w:r w:rsidR="54EE7BC8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>Apprenticeships</w:t>
      </w:r>
      <w:r w:rsidR="00FB2BEA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>. This for</w:t>
      </w:r>
      <w:r w:rsidR="00C516FE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>m</w:t>
      </w:r>
      <w:r w:rsidR="00FB2BEA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 xml:space="preserve"> should also be used for proposals to </w:t>
      </w:r>
      <w:r w:rsidR="00536A78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>substantially</w:t>
      </w:r>
      <w:r w:rsidR="003B0D85" w:rsidRPr="02F2D642">
        <w:rPr>
          <w:rStyle w:val="normaltextrun"/>
          <w:rFonts w:ascii="Calibri" w:hAnsi="Calibri" w:cs="Calibri"/>
          <w:b/>
          <w:bCs/>
          <w:i/>
          <w:iCs/>
          <w:color w:val="0B0C0C"/>
          <w:sz w:val="20"/>
          <w:szCs w:val="20"/>
        </w:rPr>
        <w:t xml:space="preserve"> refresh or close current programmes. </w:t>
      </w:r>
    </w:p>
    <w:p w14:paraId="1FC121CF" w14:textId="77777777" w:rsidR="00385D7F" w:rsidRPr="00A000F5" w:rsidRDefault="00385D7F" w:rsidP="00BB59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00A6A41" w14:textId="0C406D42" w:rsidR="00A000F5" w:rsidRPr="00C40A82" w:rsidRDefault="00A000F5" w:rsidP="049A35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49A35C0">
        <w:rPr>
          <w:rStyle w:val="normaltextrun"/>
          <w:rFonts w:ascii="Calibri" w:hAnsi="Calibri" w:cs="Calibri"/>
          <w:sz w:val="20"/>
          <w:szCs w:val="20"/>
        </w:rPr>
        <w:t>Completion and submission of this form</w:t>
      </w:r>
      <w:r w:rsidR="003B0D85" w:rsidRPr="049A35C0">
        <w:rPr>
          <w:rStyle w:val="normaltextrun"/>
          <w:rFonts w:ascii="Calibri" w:hAnsi="Calibri" w:cs="Calibri"/>
          <w:sz w:val="20"/>
          <w:szCs w:val="20"/>
        </w:rPr>
        <w:t xml:space="preserve"> is the first step </w:t>
      </w:r>
      <w:r w:rsidR="00385D7F" w:rsidRPr="049A35C0">
        <w:rPr>
          <w:rStyle w:val="normaltextrun"/>
          <w:rFonts w:ascii="Calibri" w:hAnsi="Calibri" w:cs="Calibri"/>
          <w:sz w:val="20"/>
          <w:szCs w:val="20"/>
        </w:rPr>
        <w:t xml:space="preserve">in </w:t>
      </w:r>
      <w:r w:rsidR="003B0D85" w:rsidRPr="049A35C0">
        <w:rPr>
          <w:rStyle w:val="normaltextrun"/>
          <w:rFonts w:ascii="Calibri" w:hAnsi="Calibri" w:cs="Calibri"/>
          <w:sz w:val="20"/>
          <w:szCs w:val="20"/>
        </w:rPr>
        <w:t xml:space="preserve">the </w:t>
      </w:r>
      <w:r w:rsidR="00C516FE" w:rsidRPr="049A35C0">
        <w:rPr>
          <w:rStyle w:val="normaltextrun"/>
          <w:rFonts w:ascii="Calibri" w:hAnsi="Calibri" w:cs="Calibri"/>
          <w:sz w:val="20"/>
          <w:szCs w:val="20"/>
        </w:rPr>
        <w:t>approval process</w:t>
      </w:r>
      <w:r w:rsidR="003B0D85" w:rsidRPr="049A35C0">
        <w:rPr>
          <w:rStyle w:val="normaltextrun"/>
          <w:rFonts w:ascii="Calibri" w:hAnsi="Calibri" w:cs="Calibri"/>
          <w:sz w:val="20"/>
          <w:szCs w:val="20"/>
        </w:rPr>
        <w:t xml:space="preserve"> and information on the full process can be found </w:t>
      </w:r>
      <w:hyperlink r:id="rId11" w:history="1">
        <w:r w:rsidR="003B0D85" w:rsidRPr="003D15DC">
          <w:rPr>
            <w:rStyle w:val="Hyperlink"/>
            <w:rFonts w:ascii="Calibri" w:hAnsi="Calibri" w:cs="Calibri"/>
            <w:sz w:val="20"/>
            <w:szCs w:val="20"/>
          </w:rPr>
          <w:t>here</w:t>
        </w:r>
      </w:hyperlink>
      <w:r w:rsidR="003B0D85" w:rsidRPr="003D15DC">
        <w:rPr>
          <w:rStyle w:val="normaltextrun"/>
          <w:rFonts w:ascii="Calibri" w:hAnsi="Calibri" w:cs="Calibri"/>
          <w:sz w:val="20"/>
          <w:szCs w:val="20"/>
        </w:rPr>
        <w:t>.</w:t>
      </w:r>
      <w:r w:rsidR="4CF268A9" w:rsidRPr="003D15D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3D15DC">
        <w:rPr>
          <w:rStyle w:val="normaltextrun"/>
          <w:rFonts w:ascii="Calibri" w:hAnsi="Calibri" w:cs="Calibri"/>
          <w:sz w:val="20"/>
          <w:szCs w:val="20"/>
        </w:rPr>
        <w:t>Those</w:t>
      </w:r>
      <w:r w:rsidRPr="049A35C0">
        <w:rPr>
          <w:rStyle w:val="normaltextrun"/>
          <w:rFonts w:ascii="Calibri" w:hAnsi="Calibri" w:cs="Calibri"/>
          <w:sz w:val="20"/>
          <w:szCs w:val="20"/>
        </w:rPr>
        <w:t xml:space="preserve"> proposals gaining First Approval will continue on to Business Approval</w:t>
      </w:r>
      <w:r w:rsidR="0082288D">
        <w:rPr>
          <w:rStyle w:val="normaltextrun"/>
          <w:rFonts w:ascii="Calibri" w:hAnsi="Calibri" w:cs="Calibri"/>
          <w:sz w:val="20"/>
          <w:szCs w:val="20"/>
        </w:rPr>
        <w:t xml:space="preserve"> (PAAF)</w:t>
      </w:r>
      <w:r w:rsidRPr="049A35C0">
        <w:rPr>
          <w:rStyle w:val="normaltextrun"/>
          <w:rFonts w:ascii="Calibri" w:hAnsi="Calibri" w:cs="Calibri"/>
          <w:sz w:val="20"/>
          <w:szCs w:val="20"/>
        </w:rPr>
        <w:t xml:space="preserve"> stage; Business Approval is the point at which it is confirmed whether a programme can be launched to market. Programmes which successfully achieve Business Approval will require Academic Approval of the Programme Specification and any new Modules.</w:t>
      </w:r>
    </w:p>
    <w:p w14:paraId="04455E0A" w14:textId="77777777" w:rsidR="00A000F5" w:rsidRDefault="00A000F5" w:rsidP="44BBE6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4217B072" w14:textId="26DE40B9" w:rsidR="00EF2342" w:rsidRDefault="4CF268A9" w:rsidP="44BBE67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44BBE67A">
        <w:rPr>
          <w:rStyle w:val="normaltextrun"/>
          <w:rFonts w:ascii="Calibri" w:hAnsi="Calibri" w:cs="Calibri"/>
          <w:sz w:val="20"/>
          <w:szCs w:val="20"/>
        </w:rPr>
        <w:t>The P</w:t>
      </w:r>
      <w:r w:rsidR="00385D7F" w:rsidRPr="44BBE67A">
        <w:rPr>
          <w:rStyle w:val="normaltextrun"/>
          <w:rFonts w:ascii="Calibri" w:hAnsi="Calibri" w:cs="Calibri"/>
          <w:sz w:val="20"/>
          <w:szCs w:val="20"/>
        </w:rPr>
        <w:t>rogramme Development Team (PDT)</w:t>
      </w:r>
      <w:r w:rsidR="00EF2342" w:rsidRPr="44BBE67A">
        <w:rPr>
          <w:rStyle w:val="normaltextrun"/>
          <w:rFonts w:ascii="Calibri" w:hAnsi="Calibri" w:cs="Calibri"/>
          <w:sz w:val="20"/>
          <w:szCs w:val="20"/>
        </w:rPr>
        <w:t xml:space="preserve"> and Faculty EEG </w:t>
      </w:r>
      <w:r w:rsidR="00B762CF">
        <w:rPr>
          <w:rStyle w:val="normaltextrun"/>
          <w:rFonts w:ascii="Calibri" w:hAnsi="Calibri" w:cs="Calibri"/>
          <w:sz w:val="20"/>
          <w:szCs w:val="20"/>
        </w:rPr>
        <w:t>Partner</w:t>
      </w:r>
      <w:r w:rsidR="00EF2342" w:rsidRPr="44BBE67A">
        <w:rPr>
          <w:rStyle w:val="normaltextrun"/>
          <w:rFonts w:ascii="Calibri" w:hAnsi="Calibri" w:cs="Calibri"/>
          <w:sz w:val="20"/>
          <w:szCs w:val="20"/>
        </w:rPr>
        <w:t xml:space="preserve"> should be c</w:t>
      </w:r>
      <w:r w:rsidR="00C40A82">
        <w:rPr>
          <w:rStyle w:val="normaltextrun"/>
          <w:rFonts w:ascii="Calibri" w:hAnsi="Calibri" w:cs="Calibri"/>
          <w:sz w:val="20"/>
          <w:szCs w:val="20"/>
        </w:rPr>
        <w:t>onsulted before you complete this</w:t>
      </w:r>
      <w:r w:rsidR="00EF2342" w:rsidRPr="44BBE67A">
        <w:rPr>
          <w:rStyle w:val="normaltextrun"/>
          <w:rFonts w:ascii="Calibri" w:hAnsi="Calibri" w:cs="Calibri"/>
          <w:sz w:val="20"/>
          <w:szCs w:val="20"/>
        </w:rPr>
        <w:t xml:space="preserve"> form</w:t>
      </w:r>
      <w:r w:rsidR="003B0D85" w:rsidRPr="44BBE67A">
        <w:rPr>
          <w:rStyle w:val="normaltextrun"/>
          <w:rFonts w:ascii="Calibri" w:hAnsi="Calibri" w:cs="Calibri"/>
          <w:sz w:val="20"/>
          <w:szCs w:val="20"/>
        </w:rPr>
        <w:t xml:space="preserve"> and will support you to gather the information required</w:t>
      </w:r>
      <w:r w:rsidR="00EF2342" w:rsidRPr="44BBE67A"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3B0D85" w:rsidRPr="44BBE67A">
        <w:rPr>
          <w:rStyle w:val="normaltextrun"/>
          <w:rFonts w:ascii="Calibri" w:hAnsi="Calibri" w:cs="Calibri"/>
          <w:sz w:val="20"/>
          <w:szCs w:val="20"/>
        </w:rPr>
        <w:t xml:space="preserve">Once completed, the </w:t>
      </w:r>
      <w:r w:rsidR="00536A78" w:rsidRPr="44BBE67A">
        <w:rPr>
          <w:rStyle w:val="normaltextrun"/>
          <w:rFonts w:ascii="Calibri" w:hAnsi="Calibri" w:cs="Calibri"/>
          <w:sz w:val="20"/>
          <w:szCs w:val="20"/>
        </w:rPr>
        <w:t>proposal will</w:t>
      </w:r>
      <w:r w:rsidR="003B0D85" w:rsidRPr="44BBE67A">
        <w:rPr>
          <w:rStyle w:val="normaltextrun"/>
          <w:rFonts w:ascii="Calibri" w:hAnsi="Calibri" w:cs="Calibri"/>
          <w:sz w:val="20"/>
          <w:szCs w:val="20"/>
        </w:rPr>
        <w:t xml:space="preserve"> be submitted to the Faculty Taught Portfolio Group (FTPG), who will use a risk base</w:t>
      </w:r>
      <w:r w:rsidR="00385D7F" w:rsidRPr="44BBE67A">
        <w:rPr>
          <w:rStyle w:val="normaltextrun"/>
          <w:rFonts w:ascii="Calibri" w:hAnsi="Calibri" w:cs="Calibri"/>
          <w:sz w:val="20"/>
          <w:szCs w:val="20"/>
        </w:rPr>
        <w:t>d approach to decide whether t</w:t>
      </w:r>
      <w:r w:rsidR="003B0D85" w:rsidRPr="44BBE67A">
        <w:rPr>
          <w:rStyle w:val="normaltextrun"/>
          <w:rFonts w:ascii="Calibri" w:hAnsi="Calibri" w:cs="Calibri"/>
          <w:sz w:val="20"/>
          <w:szCs w:val="20"/>
        </w:rPr>
        <w:t>he pro</w:t>
      </w:r>
      <w:r w:rsidR="00385D7F" w:rsidRPr="44BBE67A">
        <w:rPr>
          <w:rStyle w:val="normaltextrun"/>
          <w:rFonts w:ascii="Calibri" w:hAnsi="Calibri" w:cs="Calibri"/>
          <w:sz w:val="20"/>
          <w:szCs w:val="20"/>
        </w:rPr>
        <w:t>posal should move</w:t>
      </w:r>
      <w:r w:rsidR="003B0D85" w:rsidRPr="44BBE67A">
        <w:rPr>
          <w:rStyle w:val="normaltextrun"/>
          <w:rFonts w:ascii="Calibri" w:hAnsi="Calibri" w:cs="Calibri"/>
          <w:sz w:val="20"/>
          <w:szCs w:val="20"/>
        </w:rPr>
        <w:t xml:space="preserve"> to the next stage of development. </w:t>
      </w:r>
    </w:p>
    <w:p w14:paraId="779C8F31" w14:textId="77777777" w:rsidR="00EF2342" w:rsidRDefault="00EF2342" w:rsidP="2E72BA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4F03414E" w14:textId="14ED888F" w:rsidR="00BB59E5" w:rsidRDefault="6FFA0F9B" w:rsidP="2E72BA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2E72BA86">
        <w:rPr>
          <w:rFonts w:ascii="Calibri" w:hAnsi="Calibri" w:cs="Calibri"/>
          <w:b/>
          <w:bCs/>
          <w:sz w:val="20"/>
          <w:szCs w:val="20"/>
        </w:rPr>
        <w:t xml:space="preserve">Please </w:t>
      </w:r>
      <w:r w:rsidR="2AFA882E" w:rsidRPr="2E72BA86">
        <w:rPr>
          <w:rFonts w:ascii="Calibri" w:hAnsi="Calibri" w:cs="Calibri"/>
          <w:b/>
          <w:bCs/>
          <w:sz w:val="20"/>
          <w:szCs w:val="20"/>
        </w:rPr>
        <w:t>download a copy of this form to complete it</w:t>
      </w:r>
      <w:r w:rsidR="787A55E8" w:rsidRPr="2E72BA86">
        <w:rPr>
          <w:rFonts w:ascii="Calibri" w:hAnsi="Calibri" w:cs="Calibri"/>
          <w:b/>
          <w:bCs/>
          <w:sz w:val="20"/>
          <w:szCs w:val="20"/>
        </w:rPr>
        <w:t xml:space="preserve"> and send it to </w:t>
      </w:r>
      <w:hyperlink r:id="rId12">
        <w:r w:rsidR="787A55E8" w:rsidRPr="2E72BA86">
          <w:rPr>
            <w:rStyle w:val="Hyperlink"/>
            <w:rFonts w:ascii="Segoe UI" w:eastAsia="Segoe UI" w:hAnsi="Segoe UI" w:cs="Segoe UI"/>
            <w:b/>
            <w:bCs/>
            <w:sz w:val="18"/>
            <w:szCs w:val="18"/>
          </w:rPr>
          <w:t>programmedevelopmentteam@exeter.ac.uk</w:t>
        </w:r>
      </w:hyperlink>
      <w:r w:rsidR="787A55E8" w:rsidRPr="2E72BA86">
        <w:rPr>
          <w:rFonts w:ascii="Segoe UI" w:eastAsia="Segoe UI" w:hAnsi="Segoe UI" w:cs="Segoe UI"/>
          <w:b/>
          <w:bCs/>
          <w:color w:val="000000" w:themeColor="text1"/>
          <w:sz w:val="18"/>
          <w:szCs w:val="18"/>
        </w:rPr>
        <w:t xml:space="preserve">. </w:t>
      </w:r>
    </w:p>
    <w:p w14:paraId="4AED1EDC" w14:textId="77777777" w:rsidR="00BB59E5" w:rsidRDefault="00BB59E5" w:rsidP="00BB59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021"/>
        <w:gridCol w:w="128"/>
        <w:gridCol w:w="893"/>
        <w:gridCol w:w="256"/>
        <w:gridCol w:w="1013"/>
        <w:gridCol w:w="136"/>
        <w:gridCol w:w="1149"/>
        <w:gridCol w:w="324"/>
        <w:gridCol w:w="826"/>
      </w:tblGrid>
      <w:tr w:rsidR="00BB59E5" w14:paraId="0B6A60FA" w14:textId="77777777" w:rsidTr="42E85DF2"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5A961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 w:rsidRPr="00D310FE">
              <w:rPr>
                <w:rStyle w:val="normaltextrun"/>
                <w:rFonts w:ascii="Calibri" w:hAnsi="Calibri" w:cs="Calibri"/>
                <w:b/>
                <w:bCs/>
                <w:color w:val="8EAADB" w:themeColor="accent1" w:themeTint="99"/>
                <w:sz w:val="20"/>
                <w:szCs w:val="20"/>
              </w:rPr>
              <w:t>GENERAL INFORMATION  </w:t>
            </w:r>
            <w:r w:rsidRPr="00D310FE">
              <w:rPr>
                <w:rStyle w:val="eop"/>
                <w:rFonts w:ascii="Calibri" w:hAnsi="Calibri" w:cs="Calibri"/>
                <w:color w:val="8EAADB" w:themeColor="accent1" w:themeTint="99"/>
                <w:sz w:val="20"/>
                <w:szCs w:val="20"/>
              </w:rPr>
              <w:t> </w:t>
            </w:r>
          </w:p>
        </w:tc>
        <w:tc>
          <w:tcPr>
            <w:tcW w:w="57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F9E59" w14:textId="11AADC4F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2E72BA86" w14:paraId="4636105D" w14:textId="77777777" w:rsidTr="42E85DF2"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64C8C" w14:textId="4A65EDC0" w:rsidR="66EA0A66" w:rsidRDefault="1BE42490" w:rsidP="2E72BA86">
            <w:pPr>
              <w:pStyle w:val="paragraph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42E85DF2">
              <w:rPr>
                <w:rStyle w:val="normaltextrun"/>
                <w:rFonts w:ascii="Calibri" w:hAnsi="Calibri" w:cs="Calibri"/>
                <w:sz w:val="20"/>
                <w:szCs w:val="20"/>
              </w:rPr>
              <w:t>Name of faculty</w:t>
            </w:r>
            <w:r w:rsidR="00385D7F" w:rsidRPr="42E85DF2">
              <w:rPr>
                <w:rStyle w:val="normaltextrun"/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DBFF9" w14:textId="4630F8F2" w:rsidR="2E72BA86" w:rsidRDefault="2E72BA86" w:rsidP="2E72BA86">
            <w:pPr>
              <w:pStyle w:val="paragraph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BB59E5" w14:paraId="05321A80" w14:textId="77777777" w:rsidTr="42E85DF2"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7037B" w14:textId="7D920284" w:rsidR="00BB59E5" w:rsidRDefault="00BB59E5" w:rsidP="006904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Proposed </w:t>
            </w:r>
            <w:r w:rsidR="00385D7F">
              <w:rPr>
                <w:rStyle w:val="normaltextrun"/>
                <w:rFonts w:ascii="Calibri" w:hAnsi="Calibri" w:cs="Calibri"/>
                <w:sz w:val="20"/>
                <w:szCs w:val="20"/>
              </w:rPr>
              <w:t>new programme title (inc</w:t>
            </w:r>
            <w:r w:rsidR="006904D9">
              <w:rPr>
                <w:rStyle w:val="normaltextrun"/>
                <w:rFonts w:ascii="Calibri" w:hAnsi="Calibri" w:cs="Calibri"/>
                <w:sz w:val="20"/>
                <w:szCs w:val="20"/>
              </w:rPr>
              <w:t>luding</w:t>
            </w:r>
            <w:r w:rsidR="00385D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award</w:t>
            </w:r>
            <w:r w:rsidR="00385D7F" w:rsidRPr="00385D7F">
              <w:rPr>
                <w:rStyle w:val="normaltextrun"/>
                <w:rFonts w:ascii="Calibri" w:hAnsi="Calibri" w:cs="Calibri"/>
                <w:sz w:val="20"/>
                <w:szCs w:val="20"/>
              </w:rPr>
              <w:t>)</w:t>
            </w:r>
            <w:r w:rsidR="00385D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or current programme affected:</w:t>
            </w:r>
            <w:r w:rsidR="00385D7F" w:rsidRPr="00385D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7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D430E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BB59E5" w14:paraId="1C8E84E1" w14:textId="77777777" w:rsidTr="42E85DF2"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F4CA1" w14:textId="282FB9FB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Intended start date &amp; duration</w:t>
            </w:r>
            <w:r w:rsidR="00385D7F">
              <w:rPr>
                <w:rStyle w:val="normaltextrun"/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BBC2B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B59E5" w14:paraId="1D9DCC87" w14:textId="77777777" w:rsidTr="42E85DF2"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C7B9D" w14:textId="21DD4496" w:rsidR="00BB59E5" w:rsidRDefault="00385D7F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Lead proposer and department</w:t>
            </w:r>
            <w:r w:rsidR="00BB59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26F01A4" w14:textId="48C88FEB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(Please enter contact details)</w:t>
            </w:r>
            <w:r w:rsidR="00385D7F">
              <w:rPr>
                <w:rStyle w:val="normaltextrun"/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EAE9E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B59E5" w14:paraId="217CC07B" w14:textId="77777777" w:rsidTr="42E85DF2"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86EFE" w14:textId="2822181F" w:rsidR="00BB59E5" w:rsidRDefault="00BB59E5" w:rsidP="00385D7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Other faculties/departments/</w:t>
            </w:r>
            <w:r w:rsidR="00385D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external collaboration </w:t>
            </w:r>
            <w:r w:rsidR="0082288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(including existing or proposed partnerships) </w:t>
            </w:r>
            <w:r w:rsidR="00385D7F">
              <w:rPr>
                <w:rStyle w:val="normaltextrun"/>
                <w:rFonts w:ascii="Calibri" w:hAnsi="Calibri" w:cs="Calibri"/>
                <w:sz w:val="20"/>
                <w:szCs w:val="20"/>
              </w:rPr>
              <w:t>involved:</w:t>
            </w:r>
          </w:p>
        </w:tc>
        <w:tc>
          <w:tcPr>
            <w:tcW w:w="2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6CFC7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Faculty/Department: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DE666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External: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B59E5" w14:paraId="0C1BD969" w14:textId="77777777" w:rsidTr="42E85DF2"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0F7F7" w14:textId="3DF7D276" w:rsidR="00BB59E5" w:rsidRDefault="00385D7F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Is e</w:t>
            </w:r>
            <w:r w:rsidR="00BB59E5">
              <w:rPr>
                <w:rStyle w:val="normaltextrun"/>
                <w:rFonts w:ascii="Calibri" w:hAnsi="Calibri" w:cs="Calibri"/>
                <w:sz w:val="20"/>
                <w:szCs w:val="20"/>
              </w:rPr>
              <w:t>xternal funding available?</w:t>
            </w:r>
            <w:r w:rsidR="00BB59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C658AEF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(Please enter funders name if applicable)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FC240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14042" w:rsidRPr="00385D7F" w14:paraId="2FFDDB33" w14:textId="77777777" w:rsidTr="42E85DF2"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66108" w14:textId="1D4529BB" w:rsidR="00B14042" w:rsidRPr="00385D7F" w:rsidRDefault="00B14042" w:rsidP="00BB59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385D7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Campus(es)</w:t>
            </w:r>
            <w:r w:rsidR="00385D7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:</w:t>
            </w:r>
            <w:r w:rsidRPr="00385D7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70418D" w14:textId="19ABC1B9" w:rsidR="00AE4C39" w:rsidRPr="00385D7F" w:rsidRDefault="00AE4C39" w:rsidP="00BB59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85D7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(Please enter Yes/No as appropriate)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A720C" w14:textId="77777777" w:rsidR="00B14042" w:rsidRPr="00385D7F" w:rsidRDefault="00B14042" w:rsidP="00BB59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385D7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Streatham:</w:t>
            </w:r>
          </w:p>
          <w:p w14:paraId="5D6FAF66" w14:textId="7392D0A0" w:rsidR="00B14042" w:rsidRPr="00385D7F" w:rsidRDefault="00B14042" w:rsidP="00BB59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C4A3D" w14:textId="77777777" w:rsidR="00B14042" w:rsidRPr="00385D7F" w:rsidRDefault="00B14042" w:rsidP="00BB59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85D7F">
              <w:rPr>
                <w:rFonts w:asciiTheme="minorHAnsi" w:hAnsiTheme="minorHAnsi" w:cstheme="minorHAnsi"/>
                <w:sz w:val="20"/>
                <w:szCs w:val="20"/>
              </w:rPr>
              <w:t>Penryn:</w:t>
            </w:r>
          </w:p>
          <w:p w14:paraId="20A8CE53" w14:textId="40599DEC" w:rsidR="00B14042" w:rsidRPr="00385D7F" w:rsidRDefault="00B14042" w:rsidP="00BB59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C5F40" w14:textId="098152FD" w:rsidR="00B14042" w:rsidRPr="00385D7F" w:rsidRDefault="00B14042" w:rsidP="00BB59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85D7F">
              <w:rPr>
                <w:rFonts w:asciiTheme="minorHAnsi" w:hAnsiTheme="minorHAnsi" w:cstheme="minorHAnsi"/>
                <w:sz w:val="20"/>
                <w:szCs w:val="20"/>
              </w:rPr>
              <w:t xml:space="preserve">St </w:t>
            </w:r>
            <w:r w:rsidR="00536A78" w:rsidRPr="00385D7F">
              <w:rPr>
                <w:rFonts w:asciiTheme="minorHAnsi" w:hAnsiTheme="minorHAnsi" w:cstheme="minorHAnsi"/>
                <w:sz w:val="20"/>
                <w:szCs w:val="20"/>
              </w:rPr>
              <w:t>Luke’s</w:t>
            </w:r>
            <w:r w:rsidRPr="00385D7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6FFF9B5" w14:textId="26A3226C" w:rsidR="00B14042" w:rsidRPr="00385D7F" w:rsidRDefault="00B14042" w:rsidP="00BB59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F3B0C" w14:textId="77777777" w:rsidR="00B14042" w:rsidRPr="00385D7F" w:rsidRDefault="00B14042" w:rsidP="00BB59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85D7F">
              <w:rPr>
                <w:rFonts w:asciiTheme="minorHAnsi" w:hAnsiTheme="minorHAnsi" w:cstheme="minorHAnsi"/>
                <w:sz w:val="20"/>
                <w:szCs w:val="20"/>
              </w:rPr>
              <w:t>Truro:</w:t>
            </w:r>
          </w:p>
          <w:p w14:paraId="251B4708" w14:textId="7CEC7130" w:rsidR="00B14042" w:rsidRPr="00385D7F" w:rsidRDefault="00B14042" w:rsidP="00BB59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5B3BA" w14:textId="77777777" w:rsidR="00B14042" w:rsidRPr="00385D7F" w:rsidRDefault="00B14042" w:rsidP="00BB59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85D7F">
              <w:rPr>
                <w:rFonts w:asciiTheme="minorHAnsi" w:hAnsiTheme="minorHAnsi" w:cstheme="minorHAnsi"/>
                <w:sz w:val="20"/>
                <w:szCs w:val="20"/>
              </w:rPr>
              <w:t>Other:</w:t>
            </w:r>
          </w:p>
          <w:p w14:paraId="248F7EBD" w14:textId="1E064D71" w:rsidR="00B14042" w:rsidRPr="00385D7F" w:rsidRDefault="00B14042" w:rsidP="00BB59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9E5" w14:paraId="7DD32583" w14:textId="77777777" w:rsidTr="42E85DF2"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EF265" w14:textId="7ADC9D85" w:rsidR="00BB59E5" w:rsidRDefault="00385D7F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Is e</w:t>
            </w:r>
            <w:r w:rsidR="00BB59E5">
              <w:rPr>
                <w:rStyle w:val="normaltextrun"/>
                <w:rFonts w:ascii="Calibri" w:hAnsi="Calibri" w:cs="Calibri"/>
                <w:sz w:val="20"/>
                <w:szCs w:val="20"/>
              </w:rPr>
              <w:t>xternal accreditation proposed?</w:t>
            </w:r>
            <w:r w:rsidR="00BB59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635CF60" w14:textId="17E2E4AB" w:rsidR="00BB59E5" w:rsidRDefault="00BB59E5" w:rsidP="00385D7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(Please enter </w:t>
            </w:r>
            <w:r w:rsidR="00385D7F">
              <w:rPr>
                <w:rStyle w:val="normaltextrun"/>
                <w:rFonts w:ascii="Calibri" w:hAnsi="Calibri" w:cs="Calibri"/>
                <w:sz w:val="20"/>
                <w:szCs w:val="20"/>
              </w:rPr>
              <w:t>details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if applicable)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1890B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B59E5" w14:paraId="366A07B2" w14:textId="77777777" w:rsidTr="42E85DF2"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30D79" w14:textId="67B9A333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Mode of study</w:t>
            </w:r>
            <w:r w:rsidR="00385D7F">
              <w:rPr>
                <w:rStyle w:val="normaltextrun"/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538B09A" w14:textId="6C6D3CC9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(Please enter Yes/No as appropriate)</w:t>
            </w:r>
          </w:p>
          <w:p w14:paraId="3ADBCF06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1F32C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Full Time: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A983A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Part Time: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EE094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Sandwich: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FEA831A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Placement: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467AA" w14:textId="7A465093" w:rsidR="00BB59E5" w:rsidRDefault="00CB4DCE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Apprenticeship:</w:t>
            </w:r>
            <w:r w:rsidR="00BB59E5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="00BB59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9E243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Other: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B59E5" w14:paraId="2F1DB409" w14:textId="77777777" w:rsidTr="42E85DF2"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60BF6" w14:textId="42061BC4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Mode of delivery</w:t>
            </w:r>
            <w:r w:rsidR="00385D7F">
              <w:rPr>
                <w:rStyle w:val="eop"/>
              </w:rPr>
              <w:t>:</w:t>
            </w:r>
          </w:p>
          <w:p w14:paraId="0EF59D1C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(Please enter Yes/No as appropriate)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F98EC3F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C2C1E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Standard in-person: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0253EDB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94E18" w14:textId="7D95803C" w:rsidR="00BB59E5" w:rsidRDefault="006C385A" w:rsidP="006C385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Online </w:t>
            </w:r>
            <w:r w:rsidR="00BB59E5">
              <w:rPr>
                <w:rStyle w:val="normaltextrun"/>
                <w:rFonts w:ascii="Calibri" w:hAnsi="Calibri" w:cs="Calibri"/>
                <w:sz w:val="20"/>
                <w:szCs w:val="20"/>
              </w:rPr>
              <w:t>Learning:</w:t>
            </w:r>
            <w:r w:rsidR="00BB59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5D659" w14:textId="2DE4EBAA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Blended Learning</w:t>
            </w:r>
            <w:r w:rsidR="00B95ABF">
              <w:rPr>
                <w:rStyle w:val="normaltextrun"/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CCFD4" w14:textId="0682469B" w:rsidR="00BB59E5" w:rsidRDefault="00BB59E5" w:rsidP="006C385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Other: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219083B4" w14:textId="77777777" w:rsidR="00BB59E5" w:rsidRPr="00D310FE" w:rsidRDefault="00BB59E5" w:rsidP="00BB59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</w:rPr>
        <w:t> </w:t>
      </w:r>
    </w:p>
    <w:p w14:paraId="40196057" w14:textId="77777777" w:rsidR="00BB59E5" w:rsidRPr="00D310FE" w:rsidRDefault="00BB59E5" w:rsidP="00BB59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310FE">
        <w:rPr>
          <w:rStyle w:val="eop"/>
          <w:sz w:val="20"/>
          <w:szCs w:val="20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0"/>
      </w:tblGrid>
      <w:tr w:rsidR="00D310FE" w:rsidRPr="00D310FE" w14:paraId="751252FA" w14:textId="77777777" w:rsidTr="049A35C0">
        <w:trPr>
          <w:trHeight w:val="345"/>
        </w:trPr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C625" w14:textId="56966888" w:rsidR="00D310FE" w:rsidRPr="00D310FE" w:rsidRDefault="00D310FE" w:rsidP="00D310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10FE">
              <w:rPr>
                <w:rStyle w:val="normaltextrun"/>
                <w:rFonts w:asciiTheme="minorHAnsi" w:hAnsiTheme="minorHAnsi" w:cstheme="minorHAnsi"/>
                <w:b/>
                <w:bCs/>
                <w:color w:val="8EAADB" w:themeColor="accent1" w:themeTint="99"/>
                <w:sz w:val="20"/>
                <w:szCs w:val="20"/>
              </w:rPr>
              <w:t>PROPOSAL DETAILS</w:t>
            </w:r>
          </w:p>
        </w:tc>
      </w:tr>
      <w:tr w:rsidR="00BB59E5" w:rsidRPr="00D310FE" w14:paraId="73FA53BE" w14:textId="77777777" w:rsidTr="049A35C0">
        <w:trPr>
          <w:trHeight w:val="345"/>
        </w:trPr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04498" w14:textId="0EB0D936" w:rsidR="007C3359" w:rsidRDefault="00B95ABF" w:rsidP="049A35C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Please give a brief overview of the proposal including: academic rational</w:t>
            </w:r>
            <w:r w:rsidR="6FDB7E6C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e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; fit with current portfolio and; </w:t>
            </w:r>
            <w:r w:rsidR="00536A78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alignment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with</w:t>
            </w:r>
            <w:r w:rsidR="00D310FE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/impact on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research areas</w:t>
            </w:r>
            <w:r w:rsidR="00385D7F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  <w:r w:rsidR="00C40A82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8106EB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For new and refreshed programmes, p</w:t>
            </w:r>
            <w:r w:rsidR="00C40A82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lease</w:t>
            </w:r>
            <w:r w:rsidR="008106EB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highlight any key selling points and</w:t>
            </w:r>
            <w:r w:rsidR="00C40A82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consider whether this pro</w:t>
            </w:r>
            <w:r w:rsidR="008106EB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posal</w:t>
            </w:r>
            <w:r w:rsidR="00C40A82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poses </w:t>
            </w:r>
            <w:r w:rsidR="008106EB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competition</w:t>
            </w:r>
            <w:r w:rsidR="00C40A82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to any programmes already on offer by UoE.</w:t>
            </w:r>
          </w:p>
          <w:p w14:paraId="564E0698" w14:textId="5DFC9665" w:rsidR="008F1A99" w:rsidRDefault="008F1A99" w:rsidP="008F1A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229BE0" w14:textId="3C798443" w:rsidR="008F1A99" w:rsidRDefault="008F1A99" w:rsidP="008F1A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DDCA0A" w14:textId="77777777" w:rsidR="008F1A99" w:rsidRDefault="008F1A99" w:rsidP="049A35C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1D9A3559" w14:textId="1BCCABEF" w:rsidR="008F1A99" w:rsidRPr="00C40A82" w:rsidRDefault="008F1A99" w:rsidP="049A35C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Has this, or a similar</w:t>
            </w:r>
            <w:r w:rsidR="00CE6030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,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proposal been submitted before? If so, how does this proposal differ and/or address the reason</w:t>
            </w:r>
            <w:r w:rsidR="00824DA7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(s)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why the previous proposal was not taken forward?</w:t>
            </w:r>
            <w:r w:rsidR="00A75373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Similarly, if a relaunch of a withdrawn programme is proposed, please detail why.</w:t>
            </w:r>
          </w:p>
          <w:p w14:paraId="62798CCB" w14:textId="77777777" w:rsidR="00E54FA3" w:rsidRPr="00D310FE" w:rsidRDefault="00E54FA3" w:rsidP="11C7134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B4D1862" w14:textId="08FCDCF1" w:rsidR="00E54FA3" w:rsidRPr="00D310FE" w:rsidRDefault="00BB59E5" w:rsidP="11C7134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D310FE">
              <w:rPr>
                <w:rStyle w:val="normaltextrun"/>
                <w:rFonts w:asciiTheme="minorHAnsi" w:hAnsiTheme="minorHAnsi" w:cstheme="minorHAnsi"/>
                <w:b/>
                <w:bCs/>
              </w:rPr>
              <w:t> </w:t>
            </w:r>
          </w:p>
          <w:p w14:paraId="5073F939" w14:textId="2BEC823D" w:rsidR="00BB59E5" w:rsidRPr="00D310FE" w:rsidRDefault="00BB59E5" w:rsidP="11C7134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D310FE">
              <w:rPr>
                <w:rStyle w:val="normaltextrun"/>
                <w:rFonts w:asciiTheme="minorHAnsi" w:hAnsiTheme="minorHAnsi" w:cstheme="minorHAnsi"/>
                <w:b/>
                <w:bCs/>
              </w:rPr>
              <w:t> </w:t>
            </w:r>
          </w:p>
          <w:p w14:paraId="332938ED" w14:textId="4D45FFD2" w:rsidR="00BB59E5" w:rsidRPr="00D310FE" w:rsidRDefault="72AC5E05" w:rsidP="00CE603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How will the </w:t>
            </w:r>
            <w:r w:rsidR="4D401C20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proposal</w:t>
            </w:r>
            <w:r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contribute to the objectives of the department, faculty and wider University? You may wish to consider: relevant strategies; reputation and relationships; student experience, employability and engagement.</w:t>
            </w:r>
            <w:r w:rsidR="00BB59E5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 </w:t>
            </w:r>
          </w:p>
          <w:p w14:paraId="7786AD47" w14:textId="77777777" w:rsidR="007C3359" w:rsidRPr="00D310FE" w:rsidRDefault="007C3359" w:rsidP="11C7134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CEB3B3" w14:textId="326BF89C" w:rsidR="11C7134C" w:rsidRPr="00D310FE" w:rsidRDefault="11C7134C" w:rsidP="11C7134C">
            <w:pPr>
              <w:pStyle w:val="paragraph"/>
              <w:spacing w:before="0" w:beforeAutospacing="0" w:after="0" w:afterAutospacing="0"/>
              <w:ind w:left="720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ADB0EF" w14:textId="0C89952B" w:rsidR="11C7134C" w:rsidRPr="00D310FE" w:rsidRDefault="11C7134C" w:rsidP="11C7134C">
            <w:pPr>
              <w:pStyle w:val="paragraph"/>
              <w:spacing w:before="0" w:beforeAutospacing="0" w:after="0" w:afterAutospacing="0"/>
              <w:ind w:left="720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586686" w14:textId="308BC37A" w:rsidR="00A86B64" w:rsidRPr="00D310FE" w:rsidRDefault="2684B578" w:rsidP="00CE603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Does the proposal</w:t>
            </w:r>
            <w:r w:rsidR="7CBF2A93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include collaboration with other faculties or external partners </w:t>
            </w:r>
            <w:r w:rsidR="00536A78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e.g.</w:t>
            </w:r>
            <w:r w:rsidR="7CBF2A93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industry, international HEIs </w:t>
            </w:r>
            <w:r w:rsidR="00536A78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etc.</w:t>
            </w:r>
            <w:r w:rsidR="7CBF2A93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?</w:t>
            </w:r>
            <w:r w:rsidR="0082288D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31D7784C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If so, w</w:t>
            </w:r>
            <w:r w:rsidR="7CBF2A93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hat conversations have taken place to date?</w:t>
            </w:r>
          </w:p>
          <w:p w14:paraId="69EFB86B" w14:textId="08214EA9" w:rsidR="00993C13" w:rsidRPr="00D310FE" w:rsidRDefault="00993C13" w:rsidP="00993C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D34F63" w14:textId="3927279F" w:rsidR="00993C13" w:rsidRPr="00D310FE" w:rsidRDefault="00993C13" w:rsidP="00993C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27D36F" w14:textId="77777777" w:rsidR="00993C13" w:rsidRPr="00D310FE" w:rsidRDefault="00993C13" w:rsidP="00993C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22603C" w14:textId="68282D39" w:rsidR="00385D7F" w:rsidRPr="00D310FE" w:rsidRDefault="00385D7F" w:rsidP="049A35C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What information/market evidence do you have to supp</w:t>
            </w:r>
            <w:r w:rsidR="6B0BFEEB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ort the proposal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? </w:t>
            </w:r>
            <w:r>
              <w:br/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Please include target market</w:t>
            </w:r>
            <w:r w:rsidR="000D3A4F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(i.e. who is the audience)</w:t>
            </w:r>
            <w:r w:rsidR="00466B74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where known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, competitor numbers and predicted student numbers for this programme</w:t>
            </w:r>
            <w:r w:rsidR="6B0BFEEB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or the anticipated impact on numbers if the proposal is for a programme</w:t>
            </w:r>
            <w:r w:rsidR="00B54AC5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refresh or</w:t>
            </w:r>
            <w:r w:rsidR="6B0BFEEB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closure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. Scoping should be</w:t>
            </w:r>
            <w:r w:rsidR="008106EB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undertaken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466B74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in</w:t>
            </w:r>
            <w:r w:rsidR="008106EB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conjunction</w:t>
            </w:r>
            <w:r w:rsidR="00466B74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with </w:t>
            </w:r>
            <w:r w:rsidR="00466B74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PDT/</w:t>
            </w:r>
            <w:r w:rsidR="002F6DD1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EEG Partner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s/Market Insights Team prior to submission of this form. </w:t>
            </w:r>
            <w:r w:rsidR="2C5EA73D"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The scoping document should</w:t>
            </w:r>
            <w:r w:rsidRPr="049A35C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be submitted as an appendix and the below should give a high-level summary of the findings.</w:t>
            </w:r>
          </w:p>
          <w:p w14:paraId="263A53C7" w14:textId="713DE490" w:rsidR="00993C13" w:rsidRPr="00D310FE" w:rsidRDefault="00993C13" w:rsidP="00993C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76588D" w14:textId="77777777" w:rsidR="00993C13" w:rsidRPr="00D310FE" w:rsidRDefault="00993C13" w:rsidP="00993C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888FBA" w14:textId="77777777" w:rsidR="00993C13" w:rsidRPr="00D310FE" w:rsidRDefault="00993C13" w:rsidP="00993C13">
            <w:pPr>
              <w:pStyle w:val="paragraph"/>
              <w:spacing w:before="0" w:beforeAutospacing="0" w:after="0" w:afterAutospacing="0"/>
              <w:ind w:left="113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A7888B" w14:textId="05FA81BE" w:rsidR="00385D7F" w:rsidRPr="00D310FE" w:rsidRDefault="1DF9C2FF" w:rsidP="00CE603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What impact will the proposal have on </w:t>
            </w:r>
            <w:r w:rsidR="4B012CF9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faculty/department</w:t>
            </w:r>
            <w:r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al r</w:t>
            </w:r>
            <w:r w:rsidR="4B012CF9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esources? This should include academic staff, PS staff and physical resources</w:t>
            </w:r>
            <w:r w:rsidR="004D3A2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(such as lab space, </w:t>
            </w:r>
            <w:r w:rsidR="008106EB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equipment</w:t>
            </w:r>
            <w:r w:rsidR="004D3A2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, </w:t>
            </w:r>
            <w:r w:rsidR="008106EB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licencing</w:t>
            </w:r>
            <w:r w:rsidR="004D3A2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etc.)</w:t>
            </w:r>
            <w:r w:rsidR="4B012CF9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, </w:t>
            </w:r>
            <w:r w:rsidR="4B012CF9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  <w:t xml:space="preserve">particularly if any </w:t>
            </w:r>
            <w:r w:rsidR="298191DD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  <w:t xml:space="preserve">new staff or </w:t>
            </w:r>
            <w:r w:rsidR="4B012CF9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  <w:t>sign</w:t>
            </w:r>
            <w:r w:rsidR="31D7784C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  <w:t>ificant investment is likely to be required</w:t>
            </w:r>
            <w:r w:rsidR="4B012CF9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</w:p>
          <w:p w14:paraId="1CF50C99" w14:textId="468BCB32" w:rsidR="00993C13" w:rsidRPr="00D310FE" w:rsidRDefault="00993C13" w:rsidP="00993C13">
            <w:pPr>
              <w:pStyle w:val="ListParagraph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7BFF1055" w14:textId="7196B0DA" w:rsidR="00993C13" w:rsidRPr="00D310FE" w:rsidRDefault="00993C13" w:rsidP="00993C13">
            <w:pPr>
              <w:pStyle w:val="ListParagraph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3D0B80F3" w14:textId="77777777" w:rsidR="00931902" w:rsidRPr="00D310FE" w:rsidRDefault="00931902" w:rsidP="00993C13">
            <w:pPr>
              <w:pStyle w:val="ListParagraph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40B6BDBA" w14:textId="38799A6F" w:rsidR="00993C13" w:rsidRPr="00D310FE" w:rsidRDefault="31181CB3" w:rsidP="00CE603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For new and r</w:t>
            </w:r>
            <w:r w:rsidR="00854E8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efresh</w:t>
            </w:r>
            <w:r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ed programmes, p</w:t>
            </w:r>
            <w:r w:rsidR="181D8922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lease give a brief description of the proposed co</w:t>
            </w:r>
            <w:r w:rsidR="5A2871A0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ntent including what the propor</w:t>
            </w:r>
            <w:r w:rsidR="181D8922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tion of new and </w:t>
            </w:r>
            <w:r w:rsidR="00536A78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existing</w:t>
            </w:r>
            <w:r w:rsidR="181D8922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modules is anticipated as being. If possible, please indicate the module code a</w:t>
            </w:r>
            <w:r w:rsidR="5A2871A0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nd</w:t>
            </w:r>
            <w:r w:rsidR="181D8922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title for </w:t>
            </w:r>
            <w:r w:rsidR="00536A78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existing</w:t>
            </w:r>
            <w:r w:rsidR="181D8922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modules likely to be included as core.</w:t>
            </w:r>
            <w:r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For programme closures </w:t>
            </w:r>
            <w:r w:rsidR="45F0BE32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and refreshes</w:t>
            </w:r>
            <w:r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, please </w:t>
            </w:r>
            <w:r w:rsidR="45F0BE32"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also </w:t>
            </w:r>
            <w:r w:rsidRPr="42E85DF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detail any modules which will be withdrawn.</w:t>
            </w:r>
          </w:p>
          <w:p w14:paraId="46520E2A" w14:textId="79669A28" w:rsidR="00931902" w:rsidRPr="00D310FE" w:rsidRDefault="00931902" w:rsidP="00931902">
            <w:pPr>
              <w:pStyle w:val="paragraph"/>
              <w:spacing w:before="0" w:beforeAutospacing="0" w:after="0" w:afterAutospacing="0"/>
              <w:ind w:left="113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34DD40" w14:textId="662153F4" w:rsidR="00931902" w:rsidRPr="00D310FE" w:rsidRDefault="00931902" w:rsidP="00931902">
            <w:pPr>
              <w:pStyle w:val="paragraph"/>
              <w:spacing w:before="0" w:beforeAutospacing="0" w:after="0" w:afterAutospacing="0"/>
              <w:ind w:left="113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9EB42C" w14:textId="77777777" w:rsidR="00931902" w:rsidRPr="00D310FE" w:rsidRDefault="00931902" w:rsidP="00931902">
            <w:pPr>
              <w:pStyle w:val="paragraph"/>
              <w:spacing w:before="0" w:beforeAutospacing="0" w:after="0" w:afterAutospacing="0"/>
              <w:ind w:left="113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D0BB7F" w14:textId="120021FC" w:rsidR="00931902" w:rsidRDefault="00931902" w:rsidP="00CE603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10FE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Please list any critical success factors not already discussed above.</w:t>
            </w:r>
          </w:p>
          <w:p w14:paraId="2A2479A5" w14:textId="3EF57343" w:rsidR="00C516FE" w:rsidRDefault="00C516FE" w:rsidP="00C516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53A6C2" w14:textId="3950F65A" w:rsidR="00C516FE" w:rsidRDefault="00C516FE" w:rsidP="00C516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07A865" w14:textId="77777777" w:rsidR="00CE6030" w:rsidRDefault="00CE6030" w:rsidP="00C516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0EE4E2" w14:textId="283EA3B8" w:rsidR="00C516FE" w:rsidRPr="00D310FE" w:rsidRDefault="00C516FE" w:rsidP="00CE603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Has the p</w:t>
            </w:r>
            <w:r w:rsidRPr="00C516FE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roposal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been discussed with</w:t>
            </w:r>
            <w:r w:rsidR="009E6BDA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support given by,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</w:t>
            </w:r>
            <w:r w:rsidRPr="00C516FE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Head of Department, Director of Education and Studen</w:t>
            </w:r>
            <w:r w:rsidR="009E6BDA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t Experience, and Deputy PVC?  Please enter their names and give a brief overview of the discussions or include their supporting comments.</w:t>
            </w:r>
          </w:p>
          <w:p w14:paraId="738DD908" w14:textId="77777777" w:rsidR="00A86B64" w:rsidRPr="00D310FE" w:rsidRDefault="00A86B64" w:rsidP="11C7134C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normaltextrun"/>
                <w:rFonts w:cstheme="minorHAnsi"/>
                <w:b/>
                <w:bCs/>
              </w:rPr>
            </w:pPr>
          </w:p>
          <w:p w14:paraId="63718229" w14:textId="77777777" w:rsidR="00A86B64" w:rsidRPr="00D310FE" w:rsidRDefault="00A86B64" w:rsidP="11C7134C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normaltextrun"/>
                <w:rFonts w:cstheme="minorHAnsi"/>
                <w:b/>
                <w:bCs/>
              </w:rPr>
            </w:pPr>
          </w:p>
          <w:p w14:paraId="5A25B76A" w14:textId="23CBFB39" w:rsidR="00BB59E5" w:rsidRPr="00D310FE" w:rsidRDefault="00BB59E5" w:rsidP="00BB59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D310FE">
              <w:rPr>
                <w:rStyle w:val="normaltextrun"/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14:paraId="2F79D253" w14:textId="77777777" w:rsidR="00BB59E5" w:rsidRDefault="00BB59E5" w:rsidP="00BB59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4858"/>
      </w:tblGrid>
      <w:tr w:rsidR="00BB59E5" w14:paraId="170B1E6B" w14:textId="77777777" w:rsidTr="768E7CE4">
        <w:tc>
          <w:tcPr>
            <w:tcW w:w="9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6878D" w14:textId="519BD3FD" w:rsidR="00BB59E5" w:rsidRDefault="00BB59E5">
            <w:pPr>
              <w:pStyle w:val="paragraph"/>
              <w:spacing w:before="0" w:beforeAutospacing="0" w:after="0" w:afterAutospacing="0"/>
              <w:textAlignment w:val="baseline"/>
              <w:divId w:val="983657735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SIGNATURES TO</w:t>
            </w:r>
            <w:r w:rsidR="00AF6F3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CONFIRM FIRST 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APPROVAL – you do not need these prior to submitting this form to FTPG, these will be collected after discussion by the group.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B59E5" w14:paraId="5532ABD0" w14:textId="77777777" w:rsidTr="768E7CE4"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A9B75" w14:textId="564E573B" w:rsidR="00BB59E5" w:rsidRDefault="00BB59E5" w:rsidP="768E7CE4">
            <w:pPr>
              <w:pStyle w:val="paragraph"/>
              <w:spacing w:before="0" w:beforeAutospacing="0" w:after="0" w:afterAutospacing="0"/>
              <w:textAlignment w:val="baseline"/>
            </w:pPr>
            <w:r w:rsidRPr="768E7CE4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Chair FTPG                              </w:t>
            </w:r>
            <w:r w:rsidRPr="768E7CE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A8DE6" w14:textId="439C6443" w:rsidR="00BB59E5" w:rsidRDefault="00BB59E5" w:rsidP="768E7C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768E7CE4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r w:rsidRPr="768E7CE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B59E5" w14:paraId="087B9203" w14:textId="77777777" w:rsidTr="768E7CE4"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61CB0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APVCE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74269" w14:textId="77777777" w:rsidR="00BB59E5" w:rsidRDefault="00BB59E5" w:rsidP="00BB59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57A12910" w14:textId="1D6305C8" w:rsidR="0EC672A3" w:rsidRDefault="0EC672A3"/>
    <w:sectPr w:rsidR="0EC672A3" w:rsidSect="00C5045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3537" w14:textId="77777777" w:rsidR="002C559E" w:rsidRDefault="002C559E">
      <w:r>
        <w:separator/>
      </w:r>
    </w:p>
  </w:endnote>
  <w:endnote w:type="continuationSeparator" w:id="0">
    <w:p w14:paraId="646D356E" w14:textId="77777777" w:rsidR="002C559E" w:rsidRDefault="002C559E">
      <w:r>
        <w:continuationSeparator/>
      </w:r>
    </w:p>
  </w:endnote>
  <w:endnote w:type="continuationNotice" w:id="1">
    <w:p w14:paraId="58955700" w14:textId="77777777" w:rsidR="002C559E" w:rsidRDefault="002C5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641A0" w14:textId="555DFB58" w:rsidR="00780964" w:rsidRDefault="00780964" w:rsidP="001136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107C6D" w14:textId="77777777" w:rsidR="00780964" w:rsidRDefault="00780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5D123" w14:textId="22C29540" w:rsidR="00780964" w:rsidRDefault="007809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E1E">
      <w:rPr>
        <w:noProof/>
      </w:rPr>
      <w:t>2</w:t>
    </w:r>
    <w:r>
      <w:rPr>
        <w:noProof/>
      </w:rPr>
      <w:fldChar w:fldCharType="end"/>
    </w:r>
  </w:p>
  <w:p w14:paraId="33F43752" w14:textId="77777777" w:rsidR="00780964" w:rsidRDefault="00780964" w:rsidP="00912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7E1ED470" w14:paraId="4A5C7562" w14:textId="77777777" w:rsidTr="7E1ED470">
      <w:tc>
        <w:tcPr>
          <w:tcW w:w="3245" w:type="dxa"/>
        </w:tcPr>
        <w:p w14:paraId="2E5E30FE" w14:textId="0100F4CB" w:rsidR="7E1ED470" w:rsidRDefault="7E1ED470" w:rsidP="7E1ED470">
          <w:pPr>
            <w:pStyle w:val="Header"/>
            <w:ind w:left="-115"/>
          </w:pPr>
        </w:p>
      </w:tc>
      <w:tc>
        <w:tcPr>
          <w:tcW w:w="3245" w:type="dxa"/>
        </w:tcPr>
        <w:p w14:paraId="65E94D4C" w14:textId="16BA4363" w:rsidR="7E1ED470" w:rsidRDefault="7E1ED470" w:rsidP="7E1ED470">
          <w:pPr>
            <w:pStyle w:val="Header"/>
            <w:jc w:val="center"/>
          </w:pPr>
        </w:p>
      </w:tc>
      <w:tc>
        <w:tcPr>
          <w:tcW w:w="3245" w:type="dxa"/>
        </w:tcPr>
        <w:p w14:paraId="565A3A08" w14:textId="034D0134" w:rsidR="7E1ED470" w:rsidRDefault="7E1ED470" w:rsidP="7E1ED470">
          <w:pPr>
            <w:pStyle w:val="Header"/>
            <w:ind w:right="-115"/>
            <w:jc w:val="right"/>
          </w:pPr>
        </w:p>
      </w:tc>
    </w:tr>
  </w:tbl>
  <w:p w14:paraId="61246F01" w14:textId="2D1AC65C" w:rsidR="7E1ED470" w:rsidRDefault="7E1ED470" w:rsidP="7E1ED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5FA92" w14:textId="77777777" w:rsidR="002C559E" w:rsidRDefault="002C559E">
      <w:r>
        <w:separator/>
      </w:r>
    </w:p>
  </w:footnote>
  <w:footnote w:type="continuationSeparator" w:id="0">
    <w:p w14:paraId="77BF58FE" w14:textId="77777777" w:rsidR="002C559E" w:rsidRDefault="002C559E">
      <w:r>
        <w:continuationSeparator/>
      </w:r>
    </w:p>
  </w:footnote>
  <w:footnote w:type="continuationNotice" w:id="1">
    <w:p w14:paraId="0062D78A" w14:textId="77777777" w:rsidR="002C559E" w:rsidRDefault="002C5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7E1ED470" w14:paraId="50AE891C" w14:textId="77777777" w:rsidTr="7E1ED470">
      <w:tc>
        <w:tcPr>
          <w:tcW w:w="3245" w:type="dxa"/>
        </w:tcPr>
        <w:p w14:paraId="4B978B62" w14:textId="131FCC11" w:rsidR="7E1ED470" w:rsidRDefault="7E1ED470" w:rsidP="7E1ED470">
          <w:pPr>
            <w:pStyle w:val="Header"/>
            <w:ind w:left="-115"/>
          </w:pPr>
        </w:p>
      </w:tc>
      <w:tc>
        <w:tcPr>
          <w:tcW w:w="3245" w:type="dxa"/>
        </w:tcPr>
        <w:p w14:paraId="5E6C8FB1" w14:textId="11C95BB5" w:rsidR="7E1ED470" w:rsidRDefault="7E1ED470" w:rsidP="7E1ED470">
          <w:pPr>
            <w:pStyle w:val="Header"/>
            <w:jc w:val="center"/>
          </w:pPr>
        </w:p>
      </w:tc>
      <w:tc>
        <w:tcPr>
          <w:tcW w:w="3245" w:type="dxa"/>
        </w:tcPr>
        <w:p w14:paraId="464E2E53" w14:textId="69A1FCA3" w:rsidR="7E1ED470" w:rsidRDefault="7E1ED470" w:rsidP="7E1ED470">
          <w:pPr>
            <w:pStyle w:val="Header"/>
            <w:ind w:right="-115"/>
            <w:jc w:val="right"/>
          </w:pPr>
        </w:p>
      </w:tc>
    </w:tr>
  </w:tbl>
  <w:p w14:paraId="4CC22E11" w14:textId="6079E503" w:rsidR="7E1ED470" w:rsidRDefault="7E1ED470" w:rsidP="7E1ED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16F5D" w14:textId="219F4F62" w:rsidR="00780964" w:rsidRPr="00621B90" w:rsidRDefault="009C6E1E" w:rsidP="008D31B7">
    <w:pPr>
      <w:spacing w:line="276" w:lineRule="auto"/>
      <w:jc w:val="right"/>
      <w:rPr>
        <w:rFonts w:ascii="Calibri" w:eastAsia="Calibri" w:hAnsi="Calibri" w:cs="Arial"/>
        <w:b/>
        <w:color w:val="000000"/>
        <w:sz w:val="20"/>
        <w:szCs w:val="20"/>
      </w:rPr>
    </w:pPr>
    <w:r w:rsidRPr="009C6E1E">
      <w:rPr>
        <w:rFonts w:ascii="Calibri" w:eastAsia="Calibri" w:hAnsi="Calibri" w:cs="Arial"/>
        <w:b/>
        <w:noProof/>
        <w:color w:val="000000"/>
        <w:sz w:val="20"/>
        <w:szCs w:val="20"/>
        <w:lang w:eastAsia="en-GB"/>
      </w:rPr>
      <w:drawing>
        <wp:inline distT="0" distB="0" distL="0" distR="0" wp14:anchorId="599EC888" wp14:editId="7368196D">
          <wp:extent cx="849560" cy="962108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8384" cy="100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B4F23" w14:textId="06512EDC" w:rsidR="00780964" w:rsidRPr="00847E51" w:rsidRDefault="00780964" w:rsidP="00621B90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76F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73AB"/>
    <w:multiLevelType w:val="hybridMultilevel"/>
    <w:tmpl w:val="1B9A2D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522AD"/>
    <w:multiLevelType w:val="hybridMultilevel"/>
    <w:tmpl w:val="6C96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9FC"/>
    <w:multiLevelType w:val="hybridMultilevel"/>
    <w:tmpl w:val="DCDC695C"/>
    <w:lvl w:ilvl="0" w:tplc="5BFAF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3638"/>
    <w:multiLevelType w:val="multilevel"/>
    <w:tmpl w:val="A016FC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A70E6"/>
    <w:multiLevelType w:val="hybridMultilevel"/>
    <w:tmpl w:val="30D6DDB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6AC2"/>
    <w:multiLevelType w:val="hybridMultilevel"/>
    <w:tmpl w:val="BB2AEC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704"/>
    <w:multiLevelType w:val="hybridMultilevel"/>
    <w:tmpl w:val="516AC3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38C4"/>
    <w:multiLevelType w:val="hybridMultilevel"/>
    <w:tmpl w:val="ABCAE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1B51"/>
    <w:multiLevelType w:val="hybridMultilevel"/>
    <w:tmpl w:val="EE12C56A"/>
    <w:lvl w:ilvl="0" w:tplc="FFFFFFFF">
      <w:start w:val="1"/>
      <w:numFmt w:val="lowerLetter"/>
      <w:lvlText w:val="%1)"/>
      <w:lvlJc w:val="left"/>
      <w:pPr>
        <w:ind w:left="108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2606D"/>
    <w:multiLevelType w:val="hybridMultilevel"/>
    <w:tmpl w:val="A6B63838"/>
    <w:lvl w:ilvl="0" w:tplc="D4963E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09B5"/>
    <w:multiLevelType w:val="hybridMultilevel"/>
    <w:tmpl w:val="BCC215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B9CE7"/>
    <w:multiLevelType w:val="hybridMultilevel"/>
    <w:tmpl w:val="FFFFFFFF"/>
    <w:lvl w:ilvl="0" w:tplc="14405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A6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EE0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07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C3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C5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89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E9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6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D0A03"/>
    <w:multiLevelType w:val="hybridMultilevel"/>
    <w:tmpl w:val="86C006D4"/>
    <w:lvl w:ilvl="0" w:tplc="FFFFFFFF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B42AB"/>
    <w:multiLevelType w:val="multilevel"/>
    <w:tmpl w:val="B0543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0A567B"/>
    <w:multiLevelType w:val="multilevel"/>
    <w:tmpl w:val="ED9AD4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4053E"/>
    <w:multiLevelType w:val="hybridMultilevel"/>
    <w:tmpl w:val="D45ED1C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5A7E"/>
    <w:multiLevelType w:val="multilevel"/>
    <w:tmpl w:val="A7946C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03E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23CD3"/>
    <w:multiLevelType w:val="multilevel"/>
    <w:tmpl w:val="3572D2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567C4"/>
    <w:multiLevelType w:val="multilevel"/>
    <w:tmpl w:val="4A74A1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B4846"/>
    <w:multiLevelType w:val="hybridMultilevel"/>
    <w:tmpl w:val="5BE4CC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02924"/>
    <w:multiLevelType w:val="hybridMultilevel"/>
    <w:tmpl w:val="2CB459F6"/>
    <w:lvl w:ilvl="0" w:tplc="C2048CE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910226"/>
    <w:multiLevelType w:val="hybridMultilevel"/>
    <w:tmpl w:val="3C7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333E"/>
    <w:multiLevelType w:val="hybridMultilevel"/>
    <w:tmpl w:val="E4B0B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141CDF"/>
    <w:multiLevelType w:val="hybridMultilevel"/>
    <w:tmpl w:val="99C4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17A67"/>
    <w:multiLevelType w:val="hybridMultilevel"/>
    <w:tmpl w:val="7880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560E6"/>
    <w:multiLevelType w:val="hybridMultilevel"/>
    <w:tmpl w:val="8EFE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46E74"/>
    <w:multiLevelType w:val="hybridMultilevel"/>
    <w:tmpl w:val="B178E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95786"/>
    <w:multiLevelType w:val="hybridMultilevel"/>
    <w:tmpl w:val="AB7A1810"/>
    <w:lvl w:ilvl="0" w:tplc="83DC24D0">
      <w:start w:val="3"/>
      <w:numFmt w:val="lowerLetter"/>
      <w:lvlText w:val="%1)"/>
      <w:lvlJc w:val="left"/>
      <w:pPr>
        <w:ind w:left="41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0" w15:restartNumberingAfterBreak="0">
    <w:nsid w:val="732A73F9"/>
    <w:multiLevelType w:val="hybridMultilevel"/>
    <w:tmpl w:val="3258E9A0"/>
    <w:lvl w:ilvl="0" w:tplc="BBB6D66A">
      <w:start w:val="3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422E6"/>
    <w:multiLevelType w:val="hybridMultilevel"/>
    <w:tmpl w:val="1768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B97A52"/>
    <w:multiLevelType w:val="hybridMultilevel"/>
    <w:tmpl w:val="297257E2"/>
    <w:lvl w:ilvl="0" w:tplc="85629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E05A1"/>
    <w:multiLevelType w:val="multilevel"/>
    <w:tmpl w:val="2FF8A8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DC3517"/>
    <w:multiLevelType w:val="hybridMultilevel"/>
    <w:tmpl w:val="DD0A558C"/>
    <w:lvl w:ilvl="0" w:tplc="62D2A94A">
      <w:start w:val="2"/>
      <w:numFmt w:val="decimal"/>
      <w:lvlText w:val="%1."/>
      <w:lvlJc w:val="left"/>
      <w:pPr>
        <w:ind w:left="113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7C575753"/>
    <w:multiLevelType w:val="hybridMultilevel"/>
    <w:tmpl w:val="2A9E563A"/>
    <w:lvl w:ilvl="0" w:tplc="665E7F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75DB4"/>
    <w:multiLevelType w:val="multilevel"/>
    <w:tmpl w:val="08A2A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7"/>
  </w:num>
  <w:num w:numId="6">
    <w:abstractNumId w:val="24"/>
  </w:num>
  <w:num w:numId="7">
    <w:abstractNumId w:val="2"/>
  </w:num>
  <w:num w:numId="8">
    <w:abstractNumId w:val="31"/>
  </w:num>
  <w:num w:numId="9">
    <w:abstractNumId w:val="25"/>
  </w:num>
  <w:num w:numId="10">
    <w:abstractNumId w:val="3"/>
  </w:num>
  <w:num w:numId="11">
    <w:abstractNumId w:val="11"/>
  </w:num>
  <w:num w:numId="12">
    <w:abstractNumId w:val="23"/>
  </w:num>
  <w:num w:numId="13">
    <w:abstractNumId w:val="26"/>
  </w:num>
  <w:num w:numId="14">
    <w:abstractNumId w:val="0"/>
  </w:num>
  <w:num w:numId="15">
    <w:abstractNumId w:val="27"/>
  </w:num>
  <w:num w:numId="16">
    <w:abstractNumId w:val="21"/>
  </w:num>
  <w:num w:numId="17">
    <w:abstractNumId w:val="16"/>
  </w:num>
  <w:num w:numId="18">
    <w:abstractNumId w:val="5"/>
  </w:num>
  <w:num w:numId="19">
    <w:abstractNumId w:val="1"/>
  </w:num>
  <w:num w:numId="20">
    <w:abstractNumId w:val="14"/>
  </w:num>
  <w:num w:numId="21">
    <w:abstractNumId w:val="36"/>
  </w:num>
  <w:num w:numId="22">
    <w:abstractNumId w:val="15"/>
  </w:num>
  <w:num w:numId="23">
    <w:abstractNumId w:val="17"/>
  </w:num>
  <w:num w:numId="24">
    <w:abstractNumId w:val="33"/>
  </w:num>
  <w:num w:numId="25">
    <w:abstractNumId w:val="4"/>
  </w:num>
  <w:num w:numId="26">
    <w:abstractNumId w:val="19"/>
  </w:num>
  <w:num w:numId="27">
    <w:abstractNumId w:val="20"/>
  </w:num>
  <w:num w:numId="28">
    <w:abstractNumId w:val="6"/>
  </w:num>
  <w:num w:numId="29">
    <w:abstractNumId w:val="35"/>
  </w:num>
  <w:num w:numId="30">
    <w:abstractNumId w:val="10"/>
  </w:num>
  <w:num w:numId="31">
    <w:abstractNumId w:val="29"/>
  </w:num>
  <w:num w:numId="32">
    <w:abstractNumId w:val="30"/>
  </w:num>
  <w:num w:numId="33">
    <w:abstractNumId w:val="22"/>
  </w:num>
  <w:num w:numId="34">
    <w:abstractNumId w:val="13"/>
  </w:num>
  <w:num w:numId="35">
    <w:abstractNumId w:val="9"/>
  </w:num>
  <w:num w:numId="36">
    <w:abstractNumId w:val="34"/>
  </w:num>
  <w:num w:numId="37">
    <w:abstractNumId w:val="3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ysTQ2NzY1MAQiMyUdpeDU4uLM/DyQApNaAOjpvxosAAAA"/>
  </w:docVars>
  <w:rsids>
    <w:rsidRoot w:val="004B59F2"/>
    <w:rsid w:val="000029FE"/>
    <w:rsid w:val="00003D80"/>
    <w:rsid w:val="00015FB6"/>
    <w:rsid w:val="000264DE"/>
    <w:rsid w:val="000373B5"/>
    <w:rsid w:val="000400E1"/>
    <w:rsid w:val="00041009"/>
    <w:rsid w:val="00042B10"/>
    <w:rsid w:val="00044014"/>
    <w:rsid w:val="00045418"/>
    <w:rsid w:val="00051EA9"/>
    <w:rsid w:val="000520B1"/>
    <w:rsid w:val="00053F58"/>
    <w:rsid w:val="00056694"/>
    <w:rsid w:val="00057A76"/>
    <w:rsid w:val="00065CB3"/>
    <w:rsid w:val="00070246"/>
    <w:rsid w:val="00081A5F"/>
    <w:rsid w:val="00083DFE"/>
    <w:rsid w:val="00086B96"/>
    <w:rsid w:val="00087DDD"/>
    <w:rsid w:val="00090D66"/>
    <w:rsid w:val="0009243A"/>
    <w:rsid w:val="00092AD7"/>
    <w:rsid w:val="00093441"/>
    <w:rsid w:val="00096258"/>
    <w:rsid w:val="000A188F"/>
    <w:rsid w:val="000A547D"/>
    <w:rsid w:val="000A5619"/>
    <w:rsid w:val="000B3BB6"/>
    <w:rsid w:val="000B4CC1"/>
    <w:rsid w:val="000B5B26"/>
    <w:rsid w:val="000B62A0"/>
    <w:rsid w:val="000C495C"/>
    <w:rsid w:val="000D19D5"/>
    <w:rsid w:val="000D3A4F"/>
    <w:rsid w:val="000D3BFB"/>
    <w:rsid w:val="000D4523"/>
    <w:rsid w:val="000F2D6C"/>
    <w:rsid w:val="000F6945"/>
    <w:rsid w:val="00110559"/>
    <w:rsid w:val="0011297F"/>
    <w:rsid w:val="00113640"/>
    <w:rsid w:val="00115CDD"/>
    <w:rsid w:val="001178F9"/>
    <w:rsid w:val="00126E48"/>
    <w:rsid w:val="00133C9C"/>
    <w:rsid w:val="00140723"/>
    <w:rsid w:val="00145BEB"/>
    <w:rsid w:val="00146B7C"/>
    <w:rsid w:val="0015011F"/>
    <w:rsid w:val="0015156A"/>
    <w:rsid w:val="00154762"/>
    <w:rsid w:val="00154B49"/>
    <w:rsid w:val="00162E32"/>
    <w:rsid w:val="00166704"/>
    <w:rsid w:val="00170971"/>
    <w:rsid w:val="00173039"/>
    <w:rsid w:val="001752D7"/>
    <w:rsid w:val="00180808"/>
    <w:rsid w:val="001A03AD"/>
    <w:rsid w:val="001A17FC"/>
    <w:rsid w:val="001A47C2"/>
    <w:rsid w:val="001B0429"/>
    <w:rsid w:val="001C39E6"/>
    <w:rsid w:val="001D281A"/>
    <w:rsid w:val="001E0946"/>
    <w:rsid w:val="001E56FB"/>
    <w:rsid w:val="001E7249"/>
    <w:rsid w:val="001F35B2"/>
    <w:rsid w:val="001F52AF"/>
    <w:rsid w:val="001F6BF7"/>
    <w:rsid w:val="001F6D90"/>
    <w:rsid w:val="001F7317"/>
    <w:rsid w:val="00203226"/>
    <w:rsid w:val="002116F7"/>
    <w:rsid w:val="002160E8"/>
    <w:rsid w:val="002208AB"/>
    <w:rsid w:val="002213FA"/>
    <w:rsid w:val="002221A7"/>
    <w:rsid w:val="00224196"/>
    <w:rsid w:val="00225816"/>
    <w:rsid w:val="00232B95"/>
    <w:rsid w:val="00243FF7"/>
    <w:rsid w:val="0025592E"/>
    <w:rsid w:val="00270FBF"/>
    <w:rsid w:val="00272555"/>
    <w:rsid w:val="00272C31"/>
    <w:rsid w:val="00273693"/>
    <w:rsid w:val="00275B2B"/>
    <w:rsid w:val="00275F37"/>
    <w:rsid w:val="00282806"/>
    <w:rsid w:val="00286F7B"/>
    <w:rsid w:val="0029050A"/>
    <w:rsid w:val="002946FB"/>
    <w:rsid w:val="002A1DAA"/>
    <w:rsid w:val="002A2425"/>
    <w:rsid w:val="002A24E6"/>
    <w:rsid w:val="002B01EB"/>
    <w:rsid w:val="002B0630"/>
    <w:rsid w:val="002B40DC"/>
    <w:rsid w:val="002B4ACF"/>
    <w:rsid w:val="002B637C"/>
    <w:rsid w:val="002C0EB0"/>
    <w:rsid w:val="002C4F25"/>
    <w:rsid w:val="002C559E"/>
    <w:rsid w:val="002D1038"/>
    <w:rsid w:val="002D7BBD"/>
    <w:rsid w:val="002E41EE"/>
    <w:rsid w:val="002E62AD"/>
    <w:rsid w:val="002F09C4"/>
    <w:rsid w:val="002F67C8"/>
    <w:rsid w:val="002F6DD1"/>
    <w:rsid w:val="00300E3E"/>
    <w:rsid w:val="003028D1"/>
    <w:rsid w:val="00306050"/>
    <w:rsid w:val="003101B5"/>
    <w:rsid w:val="0031295A"/>
    <w:rsid w:val="00313E87"/>
    <w:rsid w:val="00314F54"/>
    <w:rsid w:val="00315BC6"/>
    <w:rsid w:val="00332205"/>
    <w:rsid w:val="003415CC"/>
    <w:rsid w:val="00345D97"/>
    <w:rsid w:val="00366DD8"/>
    <w:rsid w:val="003714D0"/>
    <w:rsid w:val="0038101A"/>
    <w:rsid w:val="003855BA"/>
    <w:rsid w:val="00385D7F"/>
    <w:rsid w:val="0039498B"/>
    <w:rsid w:val="00395E04"/>
    <w:rsid w:val="003B0D85"/>
    <w:rsid w:val="003B54A3"/>
    <w:rsid w:val="003B6743"/>
    <w:rsid w:val="003C563B"/>
    <w:rsid w:val="003C7439"/>
    <w:rsid w:val="003D15DC"/>
    <w:rsid w:val="003D769D"/>
    <w:rsid w:val="003E2CC1"/>
    <w:rsid w:val="003F100E"/>
    <w:rsid w:val="003F3965"/>
    <w:rsid w:val="00401ED8"/>
    <w:rsid w:val="00424FB6"/>
    <w:rsid w:val="00430298"/>
    <w:rsid w:val="004314AA"/>
    <w:rsid w:val="00446BF7"/>
    <w:rsid w:val="004557CA"/>
    <w:rsid w:val="00466B74"/>
    <w:rsid w:val="00470572"/>
    <w:rsid w:val="004745D5"/>
    <w:rsid w:val="004769CE"/>
    <w:rsid w:val="00482DB2"/>
    <w:rsid w:val="00491241"/>
    <w:rsid w:val="004A1AEF"/>
    <w:rsid w:val="004A1E71"/>
    <w:rsid w:val="004A4DA0"/>
    <w:rsid w:val="004A501F"/>
    <w:rsid w:val="004A5BEB"/>
    <w:rsid w:val="004B0524"/>
    <w:rsid w:val="004B0A2F"/>
    <w:rsid w:val="004B0D94"/>
    <w:rsid w:val="004B2959"/>
    <w:rsid w:val="004B296D"/>
    <w:rsid w:val="004B37A3"/>
    <w:rsid w:val="004B59F2"/>
    <w:rsid w:val="004C79BE"/>
    <w:rsid w:val="004D1EC5"/>
    <w:rsid w:val="004D2C7D"/>
    <w:rsid w:val="004D3A27"/>
    <w:rsid w:val="004D429F"/>
    <w:rsid w:val="004E1999"/>
    <w:rsid w:val="004E79CE"/>
    <w:rsid w:val="004F259C"/>
    <w:rsid w:val="004F6A6B"/>
    <w:rsid w:val="004F77A8"/>
    <w:rsid w:val="005000BF"/>
    <w:rsid w:val="00503FB6"/>
    <w:rsid w:val="0050549C"/>
    <w:rsid w:val="00505CCC"/>
    <w:rsid w:val="00507D96"/>
    <w:rsid w:val="005129F3"/>
    <w:rsid w:val="00514F71"/>
    <w:rsid w:val="00515F6F"/>
    <w:rsid w:val="00524988"/>
    <w:rsid w:val="00525393"/>
    <w:rsid w:val="00533C0F"/>
    <w:rsid w:val="00536A78"/>
    <w:rsid w:val="00546D9B"/>
    <w:rsid w:val="00547A1F"/>
    <w:rsid w:val="00547F1F"/>
    <w:rsid w:val="00553B01"/>
    <w:rsid w:val="00556887"/>
    <w:rsid w:val="00571041"/>
    <w:rsid w:val="0057321F"/>
    <w:rsid w:val="00574C94"/>
    <w:rsid w:val="00587007"/>
    <w:rsid w:val="0059612E"/>
    <w:rsid w:val="005D15B6"/>
    <w:rsid w:val="005D2636"/>
    <w:rsid w:val="005D2781"/>
    <w:rsid w:val="005D27F8"/>
    <w:rsid w:val="005E1205"/>
    <w:rsid w:val="005E34BE"/>
    <w:rsid w:val="005E6208"/>
    <w:rsid w:val="005F3C4A"/>
    <w:rsid w:val="005F6BE5"/>
    <w:rsid w:val="00621B90"/>
    <w:rsid w:val="00621F3B"/>
    <w:rsid w:val="00631F4E"/>
    <w:rsid w:val="0063425E"/>
    <w:rsid w:val="00635229"/>
    <w:rsid w:val="006420B9"/>
    <w:rsid w:val="00644A72"/>
    <w:rsid w:val="00645F1E"/>
    <w:rsid w:val="00651386"/>
    <w:rsid w:val="00652D47"/>
    <w:rsid w:val="00667288"/>
    <w:rsid w:val="00670F8D"/>
    <w:rsid w:val="006733E1"/>
    <w:rsid w:val="00677068"/>
    <w:rsid w:val="006776CD"/>
    <w:rsid w:val="006802B1"/>
    <w:rsid w:val="00681985"/>
    <w:rsid w:val="00683BE8"/>
    <w:rsid w:val="00686845"/>
    <w:rsid w:val="006904D9"/>
    <w:rsid w:val="00697C6F"/>
    <w:rsid w:val="006A5062"/>
    <w:rsid w:val="006A73B3"/>
    <w:rsid w:val="006B1E19"/>
    <w:rsid w:val="006B6893"/>
    <w:rsid w:val="006C385A"/>
    <w:rsid w:val="006C58D7"/>
    <w:rsid w:val="006C6F4E"/>
    <w:rsid w:val="006C748A"/>
    <w:rsid w:val="006D0FE6"/>
    <w:rsid w:val="006D0FF4"/>
    <w:rsid w:val="006D401D"/>
    <w:rsid w:val="006D6F7B"/>
    <w:rsid w:val="006E159C"/>
    <w:rsid w:val="00703891"/>
    <w:rsid w:val="00720C6B"/>
    <w:rsid w:val="00724F20"/>
    <w:rsid w:val="00727A31"/>
    <w:rsid w:val="00732C6E"/>
    <w:rsid w:val="00753ACB"/>
    <w:rsid w:val="00754445"/>
    <w:rsid w:val="00764C89"/>
    <w:rsid w:val="00767072"/>
    <w:rsid w:val="00776E1C"/>
    <w:rsid w:val="007770A1"/>
    <w:rsid w:val="00780964"/>
    <w:rsid w:val="007820EE"/>
    <w:rsid w:val="00784D94"/>
    <w:rsid w:val="0078660B"/>
    <w:rsid w:val="007A01C5"/>
    <w:rsid w:val="007A1791"/>
    <w:rsid w:val="007A63BA"/>
    <w:rsid w:val="007C039B"/>
    <w:rsid w:val="007C32C2"/>
    <w:rsid w:val="007C3359"/>
    <w:rsid w:val="007C344C"/>
    <w:rsid w:val="007D769F"/>
    <w:rsid w:val="007E034B"/>
    <w:rsid w:val="007F25B4"/>
    <w:rsid w:val="007F62E3"/>
    <w:rsid w:val="0080092C"/>
    <w:rsid w:val="00801060"/>
    <w:rsid w:val="00805D65"/>
    <w:rsid w:val="008106EB"/>
    <w:rsid w:val="008114BC"/>
    <w:rsid w:val="00812931"/>
    <w:rsid w:val="0082288D"/>
    <w:rsid w:val="00822EA3"/>
    <w:rsid w:val="00824DA7"/>
    <w:rsid w:val="00825CCB"/>
    <w:rsid w:val="00833EC3"/>
    <w:rsid w:val="00840D74"/>
    <w:rsid w:val="00841358"/>
    <w:rsid w:val="0084601C"/>
    <w:rsid w:val="0084708F"/>
    <w:rsid w:val="00847E51"/>
    <w:rsid w:val="008544F0"/>
    <w:rsid w:val="00854E87"/>
    <w:rsid w:val="00857925"/>
    <w:rsid w:val="008614D9"/>
    <w:rsid w:val="00865584"/>
    <w:rsid w:val="008776B3"/>
    <w:rsid w:val="00891A6D"/>
    <w:rsid w:val="008940F4"/>
    <w:rsid w:val="008A156E"/>
    <w:rsid w:val="008A2147"/>
    <w:rsid w:val="008A25D4"/>
    <w:rsid w:val="008A72C0"/>
    <w:rsid w:val="008B74EF"/>
    <w:rsid w:val="008C24D6"/>
    <w:rsid w:val="008C7CFC"/>
    <w:rsid w:val="008D31B7"/>
    <w:rsid w:val="008D3A7F"/>
    <w:rsid w:val="008D7502"/>
    <w:rsid w:val="008E041E"/>
    <w:rsid w:val="008E1258"/>
    <w:rsid w:val="008E7024"/>
    <w:rsid w:val="008F0A0A"/>
    <w:rsid w:val="008F1A99"/>
    <w:rsid w:val="00906189"/>
    <w:rsid w:val="00910A96"/>
    <w:rsid w:val="00912613"/>
    <w:rsid w:val="0091435D"/>
    <w:rsid w:val="00921300"/>
    <w:rsid w:val="00925551"/>
    <w:rsid w:val="009270AC"/>
    <w:rsid w:val="00931902"/>
    <w:rsid w:val="00934CCB"/>
    <w:rsid w:val="00935DFA"/>
    <w:rsid w:val="0094270C"/>
    <w:rsid w:val="0095136D"/>
    <w:rsid w:val="00954227"/>
    <w:rsid w:val="00962237"/>
    <w:rsid w:val="00966C99"/>
    <w:rsid w:val="009742F8"/>
    <w:rsid w:val="00982209"/>
    <w:rsid w:val="00984A24"/>
    <w:rsid w:val="0098520E"/>
    <w:rsid w:val="00986628"/>
    <w:rsid w:val="00992547"/>
    <w:rsid w:val="00993C13"/>
    <w:rsid w:val="009970CE"/>
    <w:rsid w:val="0099785B"/>
    <w:rsid w:val="009A094E"/>
    <w:rsid w:val="009A5E0D"/>
    <w:rsid w:val="009B0879"/>
    <w:rsid w:val="009C3E2A"/>
    <w:rsid w:val="009C6E1E"/>
    <w:rsid w:val="009D50C8"/>
    <w:rsid w:val="009E6BDA"/>
    <w:rsid w:val="009F3FF7"/>
    <w:rsid w:val="00A000F5"/>
    <w:rsid w:val="00A04892"/>
    <w:rsid w:val="00A07EA9"/>
    <w:rsid w:val="00A13C73"/>
    <w:rsid w:val="00A151A4"/>
    <w:rsid w:val="00A30AC3"/>
    <w:rsid w:val="00A453F7"/>
    <w:rsid w:val="00A45747"/>
    <w:rsid w:val="00A46B26"/>
    <w:rsid w:val="00A50B6A"/>
    <w:rsid w:val="00A51C84"/>
    <w:rsid w:val="00A53530"/>
    <w:rsid w:val="00A53855"/>
    <w:rsid w:val="00A60D01"/>
    <w:rsid w:val="00A708C4"/>
    <w:rsid w:val="00A752A8"/>
    <w:rsid w:val="00A75373"/>
    <w:rsid w:val="00A8531F"/>
    <w:rsid w:val="00A86B64"/>
    <w:rsid w:val="00A97A28"/>
    <w:rsid w:val="00AB064B"/>
    <w:rsid w:val="00AB57D8"/>
    <w:rsid w:val="00AC4CA7"/>
    <w:rsid w:val="00AC579D"/>
    <w:rsid w:val="00AC77DF"/>
    <w:rsid w:val="00AD0E06"/>
    <w:rsid w:val="00AD3921"/>
    <w:rsid w:val="00AD52D1"/>
    <w:rsid w:val="00AE1AA6"/>
    <w:rsid w:val="00AE3DA4"/>
    <w:rsid w:val="00AE4C39"/>
    <w:rsid w:val="00AF6F3F"/>
    <w:rsid w:val="00B011B0"/>
    <w:rsid w:val="00B029CD"/>
    <w:rsid w:val="00B14042"/>
    <w:rsid w:val="00B235E3"/>
    <w:rsid w:val="00B277BC"/>
    <w:rsid w:val="00B31AEC"/>
    <w:rsid w:val="00B35688"/>
    <w:rsid w:val="00B37CE9"/>
    <w:rsid w:val="00B4070C"/>
    <w:rsid w:val="00B45B79"/>
    <w:rsid w:val="00B50637"/>
    <w:rsid w:val="00B51FCF"/>
    <w:rsid w:val="00B535FD"/>
    <w:rsid w:val="00B54AC5"/>
    <w:rsid w:val="00B56E95"/>
    <w:rsid w:val="00B649A4"/>
    <w:rsid w:val="00B72AC3"/>
    <w:rsid w:val="00B73935"/>
    <w:rsid w:val="00B762CF"/>
    <w:rsid w:val="00B82023"/>
    <w:rsid w:val="00B83866"/>
    <w:rsid w:val="00B87252"/>
    <w:rsid w:val="00B934B2"/>
    <w:rsid w:val="00B95ABF"/>
    <w:rsid w:val="00B9712C"/>
    <w:rsid w:val="00BA0B2A"/>
    <w:rsid w:val="00BA62D5"/>
    <w:rsid w:val="00BB1B20"/>
    <w:rsid w:val="00BB2BFF"/>
    <w:rsid w:val="00BB4E5C"/>
    <w:rsid w:val="00BB522A"/>
    <w:rsid w:val="00BB59E5"/>
    <w:rsid w:val="00BE7076"/>
    <w:rsid w:val="00BF3159"/>
    <w:rsid w:val="00BF5904"/>
    <w:rsid w:val="00BF7E4C"/>
    <w:rsid w:val="00C005EF"/>
    <w:rsid w:val="00C013FB"/>
    <w:rsid w:val="00C04862"/>
    <w:rsid w:val="00C05979"/>
    <w:rsid w:val="00C0660A"/>
    <w:rsid w:val="00C072BA"/>
    <w:rsid w:val="00C11A6F"/>
    <w:rsid w:val="00C132F5"/>
    <w:rsid w:val="00C1401B"/>
    <w:rsid w:val="00C204DE"/>
    <w:rsid w:val="00C22256"/>
    <w:rsid w:val="00C27569"/>
    <w:rsid w:val="00C30E84"/>
    <w:rsid w:val="00C4094F"/>
    <w:rsid w:val="00C40A82"/>
    <w:rsid w:val="00C4358C"/>
    <w:rsid w:val="00C45716"/>
    <w:rsid w:val="00C5045D"/>
    <w:rsid w:val="00C516FE"/>
    <w:rsid w:val="00C5448F"/>
    <w:rsid w:val="00C565C8"/>
    <w:rsid w:val="00C5751A"/>
    <w:rsid w:val="00C612EF"/>
    <w:rsid w:val="00C64A4D"/>
    <w:rsid w:val="00C819DE"/>
    <w:rsid w:val="00C8440F"/>
    <w:rsid w:val="00C84DC3"/>
    <w:rsid w:val="00C87A98"/>
    <w:rsid w:val="00C93781"/>
    <w:rsid w:val="00CA225D"/>
    <w:rsid w:val="00CB1B05"/>
    <w:rsid w:val="00CB2AD4"/>
    <w:rsid w:val="00CB32F9"/>
    <w:rsid w:val="00CB4DCE"/>
    <w:rsid w:val="00CB5FDD"/>
    <w:rsid w:val="00CC30AB"/>
    <w:rsid w:val="00CC4725"/>
    <w:rsid w:val="00CC5C70"/>
    <w:rsid w:val="00CD76E3"/>
    <w:rsid w:val="00CE32E4"/>
    <w:rsid w:val="00CE6030"/>
    <w:rsid w:val="00CF36F0"/>
    <w:rsid w:val="00CF500B"/>
    <w:rsid w:val="00CF69F0"/>
    <w:rsid w:val="00D041B5"/>
    <w:rsid w:val="00D04684"/>
    <w:rsid w:val="00D0490A"/>
    <w:rsid w:val="00D04C7A"/>
    <w:rsid w:val="00D068A6"/>
    <w:rsid w:val="00D10683"/>
    <w:rsid w:val="00D11920"/>
    <w:rsid w:val="00D13421"/>
    <w:rsid w:val="00D172AF"/>
    <w:rsid w:val="00D23FF5"/>
    <w:rsid w:val="00D2567E"/>
    <w:rsid w:val="00D30309"/>
    <w:rsid w:val="00D310FE"/>
    <w:rsid w:val="00D34CC4"/>
    <w:rsid w:val="00D37097"/>
    <w:rsid w:val="00D42484"/>
    <w:rsid w:val="00D478CE"/>
    <w:rsid w:val="00D506DA"/>
    <w:rsid w:val="00D53DAB"/>
    <w:rsid w:val="00D55200"/>
    <w:rsid w:val="00D701A9"/>
    <w:rsid w:val="00D750A8"/>
    <w:rsid w:val="00D90A7E"/>
    <w:rsid w:val="00D90BE0"/>
    <w:rsid w:val="00D90CD6"/>
    <w:rsid w:val="00DA2958"/>
    <w:rsid w:val="00DA4E33"/>
    <w:rsid w:val="00DB04AB"/>
    <w:rsid w:val="00DB057C"/>
    <w:rsid w:val="00DB354C"/>
    <w:rsid w:val="00DB7A81"/>
    <w:rsid w:val="00DD07C6"/>
    <w:rsid w:val="00DD0BF5"/>
    <w:rsid w:val="00DD4676"/>
    <w:rsid w:val="00DE2569"/>
    <w:rsid w:val="00DE423E"/>
    <w:rsid w:val="00DE4BB1"/>
    <w:rsid w:val="00DE7ACC"/>
    <w:rsid w:val="00DF02A7"/>
    <w:rsid w:val="00E10963"/>
    <w:rsid w:val="00E22401"/>
    <w:rsid w:val="00E243EC"/>
    <w:rsid w:val="00E363CD"/>
    <w:rsid w:val="00E47D6B"/>
    <w:rsid w:val="00E51A0E"/>
    <w:rsid w:val="00E52875"/>
    <w:rsid w:val="00E5408D"/>
    <w:rsid w:val="00E54FA3"/>
    <w:rsid w:val="00E57953"/>
    <w:rsid w:val="00E744A9"/>
    <w:rsid w:val="00E85981"/>
    <w:rsid w:val="00E90F8D"/>
    <w:rsid w:val="00E93671"/>
    <w:rsid w:val="00EC104F"/>
    <w:rsid w:val="00ED31E0"/>
    <w:rsid w:val="00ED4CE5"/>
    <w:rsid w:val="00ED7DD2"/>
    <w:rsid w:val="00EE1CCB"/>
    <w:rsid w:val="00EE5EC6"/>
    <w:rsid w:val="00EE6596"/>
    <w:rsid w:val="00EE744D"/>
    <w:rsid w:val="00EE78D0"/>
    <w:rsid w:val="00EF1319"/>
    <w:rsid w:val="00EF2342"/>
    <w:rsid w:val="00EF3D23"/>
    <w:rsid w:val="00EF6031"/>
    <w:rsid w:val="00F01250"/>
    <w:rsid w:val="00F053C5"/>
    <w:rsid w:val="00F1609B"/>
    <w:rsid w:val="00F266C6"/>
    <w:rsid w:val="00F322A5"/>
    <w:rsid w:val="00F408F7"/>
    <w:rsid w:val="00F53E96"/>
    <w:rsid w:val="00F53FF4"/>
    <w:rsid w:val="00F577FF"/>
    <w:rsid w:val="00F67773"/>
    <w:rsid w:val="00F706A2"/>
    <w:rsid w:val="00F77322"/>
    <w:rsid w:val="00F8774E"/>
    <w:rsid w:val="00F919F3"/>
    <w:rsid w:val="00F925FD"/>
    <w:rsid w:val="00FA10B8"/>
    <w:rsid w:val="00FA5394"/>
    <w:rsid w:val="00FA68BC"/>
    <w:rsid w:val="00FB09EA"/>
    <w:rsid w:val="00FB2BEA"/>
    <w:rsid w:val="00FC0946"/>
    <w:rsid w:val="00FE3A3D"/>
    <w:rsid w:val="00FF04BA"/>
    <w:rsid w:val="00FF3AF1"/>
    <w:rsid w:val="00FF4062"/>
    <w:rsid w:val="021D1010"/>
    <w:rsid w:val="02252F6C"/>
    <w:rsid w:val="02F2D642"/>
    <w:rsid w:val="040CBB44"/>
    <w:rsid w:val="049A35C0"/>
    <w:rsid w:val="050EBDC4"/>
    <w:rsid w:val="077FFEB7"/>
    <w:rsid w:val="08277C63"/>
    <w:rsid w:val="0AD60346"/>
    <w:rsid w:val="0E3E35ED"/>
    <w:rsid w:val="0EC672A3"/>
    <w:rsid w:val="0FA97469"/>
    <w:rsid w:val="10B463CF"/>
    <w:rsid w:val="11C7134C"/>
    <w:rsid w:val="14D0A01A"/>
    <w:rsid w:val="14D1139A"/>
    <w:rsid w:val="152CE080"/>
    <w:rsid w:val="16499751"/>
    <w:rsid w:val="16617A22"/>
    <w:rsid w:val="181D8922"/>
    <w:rsid w:val="18E1BBC3"/>
    <w:rsid w:val="195EF7BE"/>
    <w:rsid w:val="1BE42490"/>
    <w:rsid w:val="1C9AE744"/>
    <w:rsid w:val="1CBD628D"/>
    <w:rsid w:val="1DF9C2FF"/>
    <w:rsid w:val="1E9A0217"/>
    <w:rsid w:val="224ABAF4"/>
    <w:rsid w:val="22952070"/>
    <w:rsid w:val="24C05516"/>
    <w:rsid w:val="260F7FBD"/>
    <w:rsid w:val="2684B578"/>
    <w:rsid w:val="2827BC00"/>
    <w:rsid w:val="298191DD"/>
    <w:rsid w:val="2AFA882E"/>
    <w:rsid w:val="2B1DF621"/>
    <w:rsid w:val="2C0DC6D4"/>
    <w:rsid w:val="2C5EA73D"/>
    <w:rsid w:val="2CD6EA25"/>
    <w:rsid w:val="2E72BA86"/>
    <w:rsid w:val="31181CB3"/>
    <w:rsid w:val="31D7784C"/>
    <w:rsid w:val="38CD4E6A"/>
    <w:rsid w:val="3A5F265F"/>
    <w:rsid w:val="3A7F2DBC"/>
    <w:rsid w:val="3D98B768"/>
    <w:rsid w:val="405AA190"/>
    <w:rsid w:val="42E85DF2"/>
    <w:rsid w:val="437EEDE7"/>
    <w:rsid w:val="44BBE67A"/>
    <w:rsid w:val="45F0BE32"/>
    <w:rsid w:val="45F39D4A"/>
    <w:rsid w:val="46D9F054"/>
    <w:rsid w:val="48E5182D"/>
    <w:rsid w:val="4B012CF9"/>
    <w:rsid w:val="4CF268A9"/>
    <w:rsid w:val="4D401C20"/>
    <w:rsid w:val="4D93B122"/>
    <w:rsid w:val="54EE7BC8"/>
    <w:rsid w:val="5619367E"/>
    <w:rsid w:val="5710EFE5"/>
    <w:rsid w:val="5A2871A0"/>
    <w:rsid w:val="5B2E7C5F"/>
    <w:rsid w:val="5BFD5B34"/>
    <w:rsid w:val="5DD193BF"/>
    <w:rsid w:val="5F3EB4E1"/>
    <w:rsid w:val="6267130A"/>
    <w:rsid w:val="632BA8C9"/>
    <w:rsid w:val="66EA0A66"/>
    <w:rsid w:val="676BDC6D"/>
    <w:rsid w:val="6957F72C"/>
    <w:rsid w:val="69ED733C"/>
    <w:rsid w:val="6B0BFEEB"/>
    <w:rsid w:val="6FDB7E6C"/>
    <w:rsid w:val="6FFA0F9B"/>
    <w:rsid w:val="707D5E69"/>
    <w:rsid w:val="71FB98FF"/>
    <w:rsid w:val="72AC5E05"/>
    <w:rsid w:val="74B4348A"/>
    <w:rsid w:val="768E7CE4"/>
    <w:rsid w:val="76DA0B4E"/>
    <w:rsid w:val="771E9C78"/>
    <w:rsid w:val="78497484"/>
    <w:rsid w:val="787A55E8"/>
    <w:rsid w:val="7907FE66"/>
    <w:rsid w:val="7CBF2A93"/>
    <w:rsid w:val="7E1ED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30300"/>
  <w15:chartTrackingRefBased/>
  <w15:docId w15:val="{DFEE64D5-4A28-4292-A900-FDFC092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62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90C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4F25"/>
  </w:style>
  <w:style w:type="character" w:styleId="Hyperlink">
    <w:name w:val="Hyperlink"/>
    <w:rsid w:val="00E85981"/>
    <w:rPr>
      <w:color w:val="0000FF"/>
      <w:u w:val="single"/>
    </w:rPr>
  </w:style>
  <w:style w:type="character" w:styleId="Strong">
    <w:name w:val="Strong"/>
    <w:qFormat/>
    <w:rsid w:val="00D37097"/>
    <w:rPr>
      <w:b/>
      <w:bCs/>
    </w:rPr>
  </w:style>
  <w:style w:type="character" w:styleId="FollowedHyperlink">
    <w:name w:val="FollowedHyperlink"/>
    <w:rsid w:val="002C0EB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7D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D7DD2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0B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5B2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40D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0D74"/>
    <w:rPr>
      <w:sz w:val="20"/>
      <w:szCs w:val="20"/>
    </w:rPr>
  </w:style>
  <w:style w:type="character" w:customStyle="1" w:styleId="CommentTextChar">
    <w:name w:val="Comment Text Char"/>
    <w:link w:val="CommentText"/>
    <w:rsid w:val="00840D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0D74"/>
    <w:rPr>
      <w:b/>
      <w:bCs/>
    </w:rPr>
  </w:style>
  <w:style w:type="character" w:customStyle="1" w:styleId="CommentSubjectChar">
    <w:name w:val="Comment Subject Char"/>
    <w:link w:val="CommentSubject"/>
    <w:rsid w:val="00840D74"/>
    <w:rPr>
      <w:b/>
      <w:bCs/>
      <w:lang w:eastAsia="en-US"/>
    </w:rPr>
  </w:style>
  <w:style w:type="paragraph" w:customStyle="1" w:styleId="MediumGrid21">
    <w:name w:val="Medium Grid 21"/>
    <w:uiPriority w:val="1"/>
    <w:qFormat/>
    <w:rsid w:val="00DE4BB1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49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D1EC5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565C8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BB59E5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BB59E5"/>
  </w:style>
  <w:style w:type="character" w:customStyle="1" w:styleId="eop">
    <w:name w:val="eop"/>
    <w:basedOn w:val="DefaultParagraphFont"/>
    <w:rsid w:val="00BB59E5"/>
  </w:style>
  <w:style w:type="paragraph" w:styleId="ListParagraph">
    <w:name w:val="List Paragraph"/>
    <w:basedOn w:val="Normal"/>
    <w:uiPriority w:val="34"/>
    <w:qFormat/>
    <w:rsid w:val="0099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7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8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6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1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medevelopmentteam@exeter.ac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.exeter.ac.uk/academic-policy-standards/tqa-manual/pma/amendme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88BA7F77C74C9C92186E8B63AD1A" ma:contentTypeVersion="17" ma:contentTypeDescription="Create a new document." ma:contentTypeScope="" ma:versionID="2763efd545ec6371ab9d6d9ddc463baf">
  <xsd:schema xmlns:xsd="http://www.w3.org/2001/XMLSchema" xmlns:xs="http://www.w3.org/2001/XMLSchema" xmlns:p="http://schemas.microsoft.com/office/2006/metadata/properties" xmlns:ns2="c7e29354-1906-4324-85bd-aa885e586dab" xmlns:ns3="e2eb9eb9-52cc-47b5-b34f-ba9ba2c6b06a" targetNamespace="http://schemas.microsoft.com/office/2006/metadata/properties" ma:root="true" ma:fieldsID="5dc3b7dcdedd48631b1a11fa7eb10adf" ns2:_="" ns3:_="">
    <xsd:import namespace="c7e29354-1906-4324-85bd-aa885e586dab"/>
    <xsd:import namespace="e2eb9eb9-52cc-47b5-b34f-ba9ba2c6b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FileInfo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9354-1906-4324-85bd-aa885e586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FileInfo" ma:index="17" nillable="true" ma:displayName="File Info" ma:format="DateTime" ma:internalName="FileInfo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9eb9-52cc-47b5-b34f-ba9ba2c6b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c1e327-a2b1-4a8e-8190-72d357e178cf}" ma:internalName="TaxCatchAll" ma:showField="CatchAllData" ma:web="e2eb9eb9-52cc-47b5-b34f-ba9ba2c6b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eb9eb9-52cc-47b5-b34f-ba9ba2c6b06a">
      <UserInfo>
        <DisplayName>_spocrwl_19958</DisplayName>
        <AccountId>15</AccountId>
        <AccountType/>
      </UserInfo>
      <UserInfo>
        <DisplayName>st664-admin</DisplayName>
        <AccountId>26</AccountId>
        <AccountType/>
      </UserInfo>
      <UserInfo>
        <DisplayName>Frier, Peter</DisplayName>
        <AccountId>14</AccountId>
        <AccountType/>
      </UserInfo>
      <UserInfo>
        <DisplayName>Pritchard, David</DisplayName>
        <AccountId>36</AccountId>
        <AccountType/>
      </UserInfo>
      <UserInfo>
        <DisplayName>Bennett, Rachel</DisplayName>
        <AccountId>486</AccountId>
        <AccountType/>
      </UserInfo>
      <UserInfo>
        <DisplayName>Lord, Nicola</DisplayName>
        <AccountId>18</AccountId>
        <AccountType/>
      </UserInfo>
      <UserInfo>
        <DisplayName>Hayward, Laura</DisplayName>
        <AccountId>17</AccountId>
        <AccountType/>
      </UserInfo>
      <UserInfo>
        <DisplayName>Roberts, Kirstine</DisplayName>
        <AccountId>253</AccountId>
        <AccountType/>
      </UserInfo>
      <UserInfo>
        <DisplayName>Robertson, Mike</DisplayName>
        <AccountId>19</AccountId>
        <AccountType/>
      </UserInfo>
      <UserInfo>
        <DisplayName>Cunningham, Nicky</DisplayName>
        <AccountId>693</AccountId>
        <AccountType/>
      </UserInfo>
    </SharedWithUsers>
    <FileInfo xmlns="c7e29354-1906-4324-85bd-aa885e586dab" xsi:nil="true"/>
    <lcf76f155ced4ddcb4097134ff3c332f xmlns="c7e29354-1906-4324-85bd-aa885e586dab">
      <Terms xmlns="http://schemas.microsoft.com/office/infopath/2007/PartnerControls"/>
    </lcf76f155ced4ddcb4097134ff3c332f>
    <TaxCatchAll xmlns="e2eb9eb9-52cc-47b5-b34f-ba9ba2c6b0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55AD-9CC3-40AD-87B6-B59EB142F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CC291-E1DC-460C-B43E-C0EF8B355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29354-1906-4324-85bd-aa885e586dab"/>
    <ds:schemaRef ds:uri="e2eb9eb9-52cc-47b5-b34f-ba9ba2c6b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5AD9B-5D40-4F9C-B419-C06B4EE8281D}">
  <ds:schemaRefs>
    <ds:schemaRef ds:uri="http://schemas.microsoft.com/office/2006/metadata/properties"/>
    <ds:schemaRef ds:uri="http://schemas.microsoft.com/office/infopath/2007/PartnerControls"/>
    <ds:schemaRef ds:uri="e2eb9eb9-52cc-47b5-b34f-ba9ba2c6b06a"/>
    <ds:schemaRef ds:uri="c7e29354-1906-4324-85bd-aa885e586dab"/>
  </ds:schemaRefs>
</ds:datastoreItem>
</file>

<file path=customXml/itemProps4.xml><?xml version="1.0" encoding="utf-8"?>
<ds:datastoreItem xmlns:ds="http://schemas.openxmlformats.org/officeDocument/2006/customXml" ds:itemID="{56629ACD-4312-47A2-8873-C7B2F2AE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FOR FULL APPROVAL OF A NEW PROGRAMME</vt:lpstr>
    </vt:vector>
  </TitlesOfParts>
  <Company>Aston University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FOR FULL APPROVAL OF A NEW PROGRAMME</dc:title>
  <dc:subject/>
  <dc:creator>price</dc:creator>
  <cp:keywords/>
  <cp:lastModifiedBy>Paskell, Simeon</cp:lastModifiedBy>
  <cp:revision>32</cp:revision>
  <cp:lastPrinted>2017-10-04T00:20:00Z</cp:lastPrinted>
  <dcterms:created xsi:type="dcterms:W3CDTF">2023-02-08T14:30:00Z</dcterms:created>
  <dcterms:modified xsi:type="dcterms:W3CDTF">2023-03-17T14:48:00Z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0x010100437F88BA7F77C74C9C92186E8B63AD1A</vt:lpwstr>
  </property>
  <property fmtid="{D5CDD505-2E9C-101B-9397-08002B2CF9AE}" pid="4" name="MediaServiceImageTags">
    <vt:lpwstr/>
  </property>
</Properties>
</file>