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95" w:rsidRDefault="002C6E68">
      <w:pPr>
        <w:rPr>
          <w:b/>
          <w:sz w:val="28"/>
        </w:rPr>
      </w:pPr>
      <w:r>
        <w:rPr>
          <w:b/>
          <w:sz w:val="28"/>
        </w:rPr>
        <w:t>Employers of Exeter graduates in science and mathematics</w:t>
      </w:r>
    </w:p>
    <w:tbl>
      <w:tblPr>
        <w:tblW w:w="5445" w:type="dxa"/>
        <w:tblLook w:val="04A0" w:firstRow="1" w:lastRow="0" w:firstColumn="1" w:lastColumn="0" w:noHBand="0" w:noVBand="1"/>
      </w:tblPr>
      <w:tblGrid>
        <w:gridCol w:w="5445"/>
      </w:tblGrid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Barts</w:t>
            </w:r>
            <w:proofErr w:type="spellEnd"/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Health NHS Trust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BC Hydro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Biotechpharma</w:t>
            </w:r>
            <w:proofErr w:type="spellEnd"/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Contiamo</w:t>
            </w:r>
            <w:proofErr w:type="spellEnd"/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GmbH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Dunnhumby</w:t>
            </w:r>
            <w:proofErr w:type="spellEnd"/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Madagascar Research and Conservation Institute (MRCI)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Met Office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Q Squared Solutions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Slough Borough Council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Spandidos</w:t>
            </w:r>
            <w:proofErr w:type="spellEnd"/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Publications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The Natural History Museum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Exeter</w:t>
            </w:r>
          </w:p>
        </w:tc>
      </w:tr>
      <w:tr w:rsidR="002C6E68" w:rsidRPr="002C6E68" w:rsidTr="002C6E68">
        <w:trPr>
          <w:trHeight w:val="423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</w:t>
            </w:r>
          </w:p>
        </w:tc>
      </w:tr>
    </w:tbl>
    <w:p w:rsidR="002C6E68" w:rsidRDefault="002C6E68">
      <w:pPr>
        <w:rPr>
          <w:b/>
          <w:sz w:val="28"/>
        </w:rPr>
      </w:pPr>
    </w:p>
    <w:p w:rsidR="002C6E68" w:rsidRDefault="002C6E68">
      <w:pPr>
        <w:rPr>
          <w:b/>
          <w:sz w:val="28"/>
        </w:rPr>
      </w:pPr>
      <w:r>
        <w:rPr>
          <w:b/>
          <w:sz w:val="28"/>
        </w:rPr>
        <w:t>Examples of Exeter graduate roles in science and mathematics</w:t>
      </w:r>
    </w:p>
    <w:tbl>
      <w:tblPr>
        <w:tblW w:w="5647" w:type="dxa"/>
        <w:tblLook w:val="04A0" w:firstRow="1" w:lastRow="0" w:firstColumn="1" w:lastColumn="0" w:noHBand="0" w:noVBand="1"/>
      </w:tblPr>
      <w:tblGrid>
        <w:gridCol w:w="5647"/>
      </w:tblGrid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Associate Research Fellow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Biotechnologist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Climate Science Communication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Clinical trials scientist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Consultant to Environmental &amp; Aboriginal Relations Team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Data Scientist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PhD researcher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Science Educator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Scientific Copy-Editor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Scientist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Senior Data Scientist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Senior Scientific Officer</w:t>
            </w:r>
          </w:p>
        </w:tc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Terrestrial Science Manager</w:t>
            </w:r>
          </w:p>
        </w:tc>
        <w:bookmarkStart w:id="0" w:name="_GoBack"/>
        <w:bookmarkEnd w:id="0"/>
      </w:tr>
      <w:tr w:rsidR="002C6E68" w:rsidRPr="002C6E68" w:rsidTr="002C6E68">
        <w:trPr>
          <w:trHeight w:val="459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E68" w:rsidRPr="002C6E68" w:rsidRDefault="002C6E68" w:rsidP="002C6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6E68">
              <w:rPr>
                <w:rFonts w:ascii="Calibri" w:eastAsia="Times New Roman" w:hAnsi="Calibri" w:cs="Times New Roman"/>
                <w:color w:val="000000"/>
                <w:lang w:eastAsia="en-GB"/>
              </w:rPr>
              <w:t>Trainee Clinical Scientist</w:t>
            </w:r>
          </w:p>
        </w:tc>
      </w:tr>
    </w:tbl>
    <w:p w:rsidR="002C6E68" w:rsidRPr="002C6E68" w:rsidRDefault="002C6E68" w:rsidP="002C6E68">
      <w:pPr>
        <w:rPr>
          <w:b/>
          <w:sz w:val="28"/>
        </w:rPr>
      </w:pPr>
    </w:p>
    <w:sectPr w:rsidR="002C6E68" w:rsidRPr="002C6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68"/>
    <w:rsid w:val="002C6E68"/>
    <w:rsid w:val="003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DF846-4695-4AB2-8912-2FB257D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University of Exeter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McNeal, Alice</dc:creator>
  <cp:keywords/>
  <dc:description/>
  <cp:lastModifiedBy>Wilson McNeal, Alice</cp:lastModifiedBy>
  <cp:revision>1</cp:revision>
  <dcterms:created xsi:type="dcterms:W3CDTF">2017-03-21T12:40:00Z</dcterms:created>
  <dcterms:modified xsi:type="dcterms:W3CDTF">2017-03-21T12:41:00Z</dcterms:modified>
</cp:coreProperties>
</file>