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001" w:rsidRDefault="00071842" w:rsidP="007F7CB8">
      <w:pPr>
        <w:jc w:val="center"/>
        <w:rPr>
          <w:b/>
          <w:sz w:val="24"/>
          <w:szCs w:val="24"/>
        </w:rPr>
      </w:pPr>
      <w:r>
        <w:rPr>
          <w:b/>
          <w:sz w:val="24"/>
          <w:szCs w:val="24"/>
        </w:rPr>
        <w:t>CALSTOCK</w:t>
      </w:r>
      <w:r w:rsidR="00142001">
        <w:rPr>
          <w:b/>
          <w:sz w:val="24"/>
          <w:szCs w:val="24"/>
        </w:rPr>
        <w:t xml:space="preserve"> COMMUNITY EXCAVATION 2019</w:t>
      </w:r>
    </w:p>
    <w:p w:rsidR="000C743B" w:rsidRDefault="00142001" w:rsidP="007F7CB8">
      <w:pPr>
        <w:jc w:val="center"/>
        <w:rPr>
          <w:b/>
          <w:sz w:val="24"/>
          <w:szCs w:val="24"/>
        </w:rPr>
      </w:pPr>
      <w:r>
        <w:rPr>
          <w:b/>
          <w:sz w:val="24"/>
          <w:szCs w:val="24"/>
        </w:rPr>
        <w:t>VOLUNTEER APPLICATION FORM</w:t>
      </w:r>
    </w:p>
    <w:p w:rsidR="00FF122C" w:rsidRDefault="00FF122C" w:rsidP="007F7CB8">
      <w:pPr>
        <w:jc w:val="center"/>
        <w:rPr>
          <w:b/>
          <w:sz w:val="24"/>
          <w:szCs w:val="24"/>
        </w:rPr>
      </w:pPr>
    </w:p>
    <w:p w:rsidR="00850ABE" w:rsidRDefault="00850ABE" w:rsidP="007F7CB8">
      <w:pPr>
        <w:jc w:val="center"/>
        <w:rPr>
          <w:sz w:val="24"/>
          <w:szCs w:val="24"/>
        </w:rPr>
      </w:pPr>
      <w:r w:rsidRPr="00850ABE">
        <w:rPr>
          <w:sz w:val="24"/>
          <w:szCs w:val="24"/>
        </w:rPr>
        <w:t xml:space="preserve">Please return to </w:t>
      </w:r>
      <w:r w:rsidRPr="00FF122C">
        <w:rPr>
          <w:sz w:val="24"/>
          <w:szCs w:val="24"/>
        </w:rPr>
        <w:t>c.j.smart@exeter.ac.uk</w:t>
      </w:r>
      <w:r w:rsidRPr="00850ABE">
        <w:rPr>
          <w:sz w:val="24"/>
          <w:szCs w:val="24"/>
        </w:rPr>
        <w:t xml:space="preserve"> by no later than Friday 22</w:t>
      </w:r>
      <w:r w:rsidRPr="00850ABE">
        <w:rPr>
          <w:sz w:val="24"/>
          <w:szCs w:val="24"/>
          <w:vertAlign w:val="superscript"/>
        </w:rPr>
        <w:t>nd</w:t>
      </w:r>
      <w:r w:rsidRPr="00850ABE">
        <w:rPr>
          <w:sz w:val="24"/>
          <w:szCs w:val="24"/>
        </w:rPr>
        <w:t xml:space="preserve"> March 2019</w:t>
      </w:r>
    </w:p>
    <w:p w:rsidR="00FF122C" w:rsidRPr="00850ABE" w:rsidRDefault="00FF122C" w:rsidP="007F7CB8">
      <w:pPr>
        <w:jc w:val="center"/>
        <w:rPr>
          <w:sz w:val="24"/>
          <w:szCs w:val="24"/>
        </w:rPr>
      </w:pPr>
    </w:p>
    <w:p w:rsidR="000C743B" w:rsidRPr="002816EF" w:rsidRDefault="000C743B">
      <w:pPr>
        <w:rPr>
          <w:b/>
          <w:sz w:val="20"/>
          <w:szCs w:val="20"/>
        </w:rPr>
      </w:pPr>
      <w:r w:rsidRPr="002816EF">
        <w:rPr>
          <w:b/>
          <w:sz w:val="20"/>
          <w:szCs w:val="20"/>
        </w:rPr>
        <w:t>Name:</w:t>
      </w:r>
    </w:p>
    <w:p w:rsidR="00142001" w:rsidRDefault="00142001">
      <w:pPr>
        <w:rPr>
          <w:b/>
          <w:sz w:val="20"/>
          <w:szCs w:val="20"/>
        </w:rPr>
      </w:pPr>
    </w:p>
    <w:p w:rsidR="00290BF1" w:rsidRDefault="000C743B">
      <w:pPr>
        <w:rPr>
          <w:b/>
          <w:sz w:val="20"/>
          <w:szCs w:val="20"/>
        </w:rPr>
      </w:pPr>
      <w:r w:rsidRPr="002816EF">
        <w:rPr>
          <w:b/>
          <w:sz w:val="20"/>
          <w:szCs w:val="20"/>
        </w:rPr>
        <w:t>Address</w:t>
      </w:r>
      <w:r w:rsidR="00071842">
        <w:rPr>
          <w:b/>
          <w:sz w:val="20"/>
          <w:szCs w:val="20"/>
        </w:rPr>
        <w:t>:</w:t>
      </w:r>
    </w:p>
    <w:p w:rsidR="00142001" w:rsidRDefault="00142001">
      <w:pPr>
        <w:rPr>
          <w:b/>
          <w:sz w:val="20"/>
          <w:szCs w:val="20"/>
        </w:rPr>
      </w:pPr>
    </w:p>
    <w:p w:rsidR="000C743B" w:rsidRPr="002816EF" w:rsidRDefault="00142001">
      <w:pPr>
        <w:rPr>
          <w:b/>
          <w:sz w:val="20"/>
          <w:szCs w:val="20"/>
        </w:rPr>
      </w:pPr>
      <w:r>
        <w:rPr>
          <w:b/>
          <w:sz w:val="20"/>
          <w:szCs w:val="20"/>
        </w:rPr>
        <w:t>E</w:t>
      </w:r>
      <w:r w:rsidR="000C743B" w:rsidRPr="002816EF">
        <w:rPr>
          <w:b/>
          <w:sz w:val="20"/>
          <w:szCs w:val="20"/>
        </w:rPr>
        <w:t>-mail address:</w:t>
      </w:r>
      <w:r w:rsidR="00290BF1">
        <w:rPr>
          <w:b/>
          <w:sz w:val="20"/>
          <w:szCs w:val="20"/>
        </w:rPr>
        <w:t xml:space="preserve"> </w:t>
      </w:r>
    </w:p>
    <w:p w:rsidR="00142001" w:rsidRDefault="00142001">
      <w:pPr>
        <w:rPr>
          <w:b/>
          <w:sz w:val="20"/>
          <w:szCs w:val="20"/>
        </w:rPr>
      </w:pPr>
    </w:p>
    <w:p w:rsidR="00142001" w:rsidRDefault="00010943">
      <w:pPr>
        <w:rPr>
          <w:b/>
          <w:sz w:val="20"/>
          <w:szCs w:val="20"/>
        </w:rPr>
      </w:pPr>
      <w:r w:rsidRPr="002816EF">
        <w:rPr>
          <w:b/>
          <w:sz w:val="20"/>
          <w:szCs w:val="20"/>
        </w:rPr>
        <w:t>L</w:t>
      </w:r>
      <w:r w:rsidR="00A837C6" w:rsidRPr="002816EF">
        <w:rPr>
          <w:b/>
          <w:sz w:val="20"/>
          <w:szCs w:val="20"/>
        </w:rPr>
        <w:t xml:space="preserve">andline </w:t>
      </w:r>
      <w:r w:rsidR="00142001">
        <w:rPr>
          <w:b/>
          <w:sz w:val="20"/>
          <w:szCs w:val="20"/>
        </w:rPr>
        <w:t>phone number:</w:t>
      </w:r>
    </w:p>
    <w:p w:rsidR="000C743B" w:rsidRPr="002816EF" w:rsidRDefault="00010943">
      <w:pPr>
        <w:rPr>
          <w:b/>
          <w:sz w:val="20"/>
          <w:szCs w:val="20"/>
        </w:rPr>
      </w:pPr>
      <w:r w:rsidRPr="002816EF">
        <w:rPr>
          <w:b/>
          <w:sz w:val="20"/>
          <w:szCs w:val="20"/>
        </w:rPr>
        <w:t>M</w:t>
      </w:r>
      <w:r w:rsidR="00A837C6" w:rsidRPr="002816EF">
        <w:rPr>
          <w:b/>
          <w:sz w:val="20"/>
          <w:szCs w:val="20"/>
        </w:rPr>
        <w:t xml:space="preserve">obile </w:t>
      </w:r>
      <w:r w:rsidR="00142001">
        <w:rPr>
          <w:b/>
          <w:sz w:val="20"/>
          <w:szCs w:val="20"/>
        </w:rPr>
        <w:t>phone number:</w:t>
      </w:r>
    </w:p>
    <w:p w:rsidR="000C743B" w:rsidRPr="002816EF" w:rsidRDefault="000C743B">
      <w:pPr>
        <w:rPr>
          <w:b/>
          <w:sz w:val="20"/>
          <w:szCs w:val="20"/>
        </w:rPr>
      </w:pPr>
    </w:p>
    <w:p w:rsidR="00A837C6" w:rsidRPr="002816EF" w:rsidRDefault="00A837C6" w:rsidP="00A837C6">
      <w:pPr>
        <w:rPr>
          <w:b/>
          <w:sz w:val="20"/>
          <w:szCs w:val="20"/>
        </w:rPr>
      </w:pPr>
      <w:r w:rsidRPr="002816EF">
        <w:rPr>
          <w:b/>
          <w:sz w:val="20"/>
          <w:szCs w:val="20"/>
        </w:rPr>
        <w:t>W</w:t>
      </w:r>
      <w:r w:rsidR="007F7CB8" w:rsidRPr="002816EF">
        <w:rPr>
          <w:b/>
          <w:sz w:val="20"/>
          <w:szCs w:val="20"/>
        </w:rPr>
        <w:t>e will</w:t>
      </w:r>
      <w:r w:rsidR="000C743B" w:rsidRPr="002816EF">
        <w:rPr>
          <w:b/>
          <w:sz w:val="20"/>
          <w:szCs w:val="20"/>
        </w:rPr>
        <w:t xml:space="preserve"> ensure that members of the community of various ages have the opportunity to join us, but you must be over 18, or if 16-17 you must be accom</w:t>
      </w:r>
      <w:r w:rsidRPr="002816EF">
        <w:rPr>
          <w:b/>
          <w:sz w:val="20"/>
          <w:szCs w:val="20"/>
        </w:rPr>
        <w:t>panied at all times by a parent or guardian</w:t>
      </w:r>
    </w:p>
    <w:p w:rsidR="00A837C6" w:rsidRPr="002816EF" w:rsidRDefault="00A837C6" w:rsidP="00A837C6">
      <w:pPr>
        <w:rPr>
          <w:sz w:val="20"/>
          <w:szCs w:val="20"/>
        </w:rPr>
      </w:pPr>
      <w:r w:rsidRPr="002816EF">
        <w:rPr>
          <w:sz w:val="20"/>
          <w:szCs w:val="20"/>
        </w:rPr>
        <w:t>a)</w:t>
      </w:r>
      <w:r w:rsidR="002816EF" w:rsidRPr="002816EF">
        <w:rPr>
          <w:sz w:val="20"/>
          <w:szCs w:val="20"/>
        </w:rPr>
        <w:t xml:space="preserve"> </w:t>
      </w:r>
      <w:r w:rsidRPr="002816EF">
        <w:rPr>
          <w:sz w:val="20"/>
          <w:szCs w:val="20"/>
        </w:rPr>
        <w:t xml:space="preserve">I confirm I am aged 18 or over: </w:t>
      </w:r>
    </w:p>
    <w:p w:rsidR="00142001" w:rsidRDefault="00142001" w:rsidP="00A837C6">
      <w:pPr>
        <w:rPr>
          <w:b/>
          <w:i/>
          <w:sz w:val="20"/>
          <w:szCs w:val="20"/>
        </w:rPr>
      </w:pPr>
    </w:p>
    <w:p w:rsidR="00A837C6" w:rsidRPr="002816EF" w:rsidRDefault="007F7CB8" w:rsidP="00A837C6">
      <w:pPr>
        <w:rPr>
          <w:b/>
          <w:i/>
          <w:sz w:val="20"/>
          <w:szCs w:val="20"/>
        </w:rPr>
      </w:pPr>
      <w:r w:rsidRPr="002816EF">
        <w:rPr>
          <w:b/>
          <w:i/>
          <w:sz w:val="20"/>
          <w:szCs w:val="20"/>
        </w:rPr>
        <w:t>To be completed by</w:t>
      </w:r>
      <w:r w:rsidR="00A837C6" w:rsidRPr="002816EF">
        <w:rPr>
          <w:b/>
          <w:i/>
          <w:sz w:val="20"/>
          <w:szCs w:val="20"/>
        </w:rPr>
        <w:t xml:space="preserve"> 16-17 year olds &amp; parent</w:t>
      </w:r>
      <w:r w:rsidRPr="002816EF">
        <w:rPr>
          <w:b/>
          <w:i/>
          <w:sz w:val="20"/>
          <w:szCs w:val="20"/>
        </w:rPr>
        <w:t>s</w:t>
      </w:r>
      <w:r w:rsidR="00A837C6" w:rsidRPr="002816EF">
        <w:rPr>
          <w:b/>
          <w:i/>
          <w:sz w:val="20"/>
          <w:szCs w:val="20"/>
        </w:rPr>
        <w:t>/guardian</w:t>
      </w:r>
      <w:r w:rsidRPr="002816EF">
        <w:rPr>
          <w:b/>
          <w:i/>
          <w:sz w:val="20"/>
          <w:szCs w:val="20"/>
        </w:rPr>
        <w:t>s</w:t>
      </w:r>
      <w:r w:rsidR="00A837C6" w:rsidRPr="002816EF">
        <w:rPr>
          <w:b/>
          <w:i/>
          <w:sz w:val="20"/>
          <w:szCs w:val="20"/>
        </w:rPr>
        <w:t>:</w:t>
      </w:r>
    </w:p>
    <w:p w:rsidR="00A837C6" w:rsidRPr="002816EF" w:rsidRDefault="00A837C6">
      <w:pPr>
        <w:rPr>
          <w:sz w:val="20"/>
          <w:szCs w:val="20"/>
        </w:rPr>
      </w:pPr>
      <w:r w:rsidRPr="002816EF">
        <w:rPr>
          <w:sz w:val="20"/>
          <w:szCs w:val="20"/>
        </w:rPr>
        <w:t>b) I confirm I am aged 16-17 and will be accompanied by a parent or guardian……………</w:t>
      </w:r>
      <w:r w:rsidR="007F7CB8" w:rsidRPr="002816EF">
        <w:rPr>
          <w:sz w:val="20"/>
          <w:szCs w:val="20"/>
        </w:rPr>
        <w:t>….</w:t>
      </w:r>
    </w:p>
    <w:p w:rsidR="000C743B" w:rsidRPr="002816EF" w:rsidRDefault="007F7CB8">
      <w:pPr>
        <w:rPr>
          <w:sz w:val="20"/>
          <w:szCs w:val="20"/>
        </w:rPr>
      </w:pPr>
      <w:r w:rsidRPr="002816EF">
        <w:rPr>
          <w:sz w:val="20"/>
          <w:szCs w:val="20"/>
        </w:rPr>
        <w:t>c) I confirm that I am the parent/guardian of………………………………….and agree to be responsible f</w:t>
      </w:r>
      <w:r w:rsidR="00010943" w:rsidRPr="002816EF">
        <w:rPr>
          <w:sz w:val="20"/>
          <w:szCs w:val="20"/>
        </w:rPr>
        <w:t xml:space="preserve">or them </w:t>
      </w:r>
      <w:r w:rsidRPr="002816EF">
        <w:rPr>
          <w:sz w:val="20"/>
          <w:szCs w:val="20"/>
        </w:rPr>
        <w:t>on site at all times</w:t>
      </w:r>
      <w:r w:rsidR="00010943" w:rsidRPr="002816EF">
        <w:rPr>
          <w:sz w:val="20"/>
          <w:szCs w:val="20"/>
        </w:rPr>
        <w:t xml:space="preserve">. </w:t>
      </w:r>
      <w:r w:rsidR="001B44E1" w:rsidRPr="002816EF">
        <w:rPr>
          <w:sz w:val="20"/>
          <w:szCs w:val="20"/>
        </w:rPr>
        <w:t>(</w:t>
      </w:r>
      <w:r w:rsidR="00010943" w:rsidRPr="002816EF">
        <w:rPr>
          <w:sz w:val="20"/>
          <w:szCs w:val="20"/>
        </w:rPr>
        <w:t>Please note, parents/guardians should also fill in a separate application form</w:t>
      </w:r>
      <w:r w:rsidR="001B44E1" w:rsidRPr="002816EF">
        <w:rPr>
          <w:sz w:val="20"/>
          <w:szCs w:val="20"/>
        </w:rPr>
        <w:t>)</w:t>
      </w:r>
      <w:r w:rsidR="00010943" w:rsidRPr="002816EF">
        <w:rPr>
          <w:sz w:val="20"/>
          <w:szCs w:val="20"/>
        </w:rPr>
        <w:t>.</w:t>
      </w:r>
    </w:p>
    <w:p w:rsidR="002816EF" w:rsidRPr="002816EF" w:rsidRDefault="007F7CB8" w:rsidP="002816EF">
      <w:pPr>
        <w:spacing w:line="276" w:lineRule="auto"/>
        <w:rPr>
          <w:sz w:val="20"/>
          <w:szCs w:val="20"/>
        </w:rPr>
      </w:pPr>
      <w:r w:rsidRPr="002816EF">
        <w:rPr>
          <w:sz w:val="20"/>
          <w:szCs w:val="20"/>
        </w:rPr>
        <w:t xml:space="preserve">d) Name…………………………………………………………………………………. </w:t>
      </w:r>
    </w:p>
    <w:p w:rsidR="007F7CB8" w:rsidRPr="00142001" w:rsidRDefault="007F7CB8" w:rsidP="002816EF">
      <w:pPr>
        <w:spacing w:line="276" w:lineRule="auto"/>
        <w:rPr>
          <w:sz w:val="20"/>
          <w:szCs w:val="20"/>
        </w:rPr>
      </w:pPr>
      <w:r w:rsidRPr="00142001">
        <w:rPr>
          <w:sz w:val="20"/>
          <w:szCs w:val="20"/>
        </w:rPr>
        <w:t>Signature……………………………………………………………………………… Date</w:t>
      </w:r>
      <w:proofErr w:type="gramStart"/>
      <w:r w:rsidRPr="00142001">
        <w:rPr>
          <w:sz w:val="20"/>
          <w:szCs w:val="20"/>
        </w:rPr>
        <w:t>:……………………………………………</w:t>
      </w:r>
      <w:proofErr w:type="gramEnd"/>
    </w:p>
    <w:p w:rsidR="00142001" w:rsidRDefault="00142001" w:rsidP="007F7CB8">
      <w:pPr>
        <w:pStyle w:val="NormalWeb"/>
        <w:rPr>
          <w:rFonts w:asciiTheme="minorHAnsi" w:hAnsiTheme="minorHAnsi" w:cs="Tahoma"/>
          <w:b/>
          <w:color w:val="000000"/>
          <w:sz w:val="20"/>
          <w:szCs w:val="20"/>
        </w:rPr>
      </w:pPr>
    </w:p>
    <w:p w:rsidR="007F7CB8" w:rsidRPr="002816EF" w:rsidRDefault="00AB701B" w:rsidP="007F7CB8">
      <w:pPr>
        <w:pStyle w:val="NormalWeb"/>
        <w:rPr>
          <w:rFonts w:asciiTheme="minorHAnsi" w:hAnsiTheme="minorHAnsi" w:cs="Tahoma"/>
          <w:b/>
          <w:color w:val="000000"/>
          <w:sz w:val="20"/>
          <w:szCs w:val="20"/>
        </w:rPr>
      </w:pPr>
      <w:r w:rsidRPr="002816EF">
        <w:rPr>
          <w:rFonts w:asciiTheme="minorHAnsi" w:hAnsiTheme="minorHAnsi" w:cs="Tahoma"/>
          <w:b/>
          <w:color w:val="000000"/>
          <w:sz w:val="20"/>
          <w:szCs w:val="20"/>
        </w:rPr>
        <w:t>We are keen to involve as many volunteers as possible in the project. Whilst the majority of excavatio</w:t>
      </w:r>
      <w:r w:rsidR="0007012D">
        <w:rPr>
          <w:rFonts w:asciiTheme="minorHAnsi" w:hAnsiTheme="minorHAnsi" w:cs="Tahoma"/>
          <w:b/>
          <w:color w:val="000000"/>
          <w:sz w:val="20"/>
          <w:szCs w:val="20"/>
        </w:rPr>
        <w:t xml:space="preserve">n work involves kneeling, </w:t>
      </w:r>
      <w:r w:rsidRPr="002816EF">
        <w:rPr>
          <w:rFonts w:asciiTheme="minorHAnsi" w:hAnsiTheme="minorHAnsi" w:cs="Tahoma"/>
          <w:b/>
          <w:color w:val="000000"/>
          <w:sz w:val="20"/>
          <w:szCs w:val="20"/>
        </w:rPr>
        <w:t xml:space="preserve">digging </w:t>
      </w:r>
      <w:proofErr w:type="spellStart"/>
      <w:r w:rsidRPr="002816EF">
        <w:rPr>
          <w:rFonts w:asciiTheme="minorHAnsi" w:hAnsiTheme="minorHAnsi" w:cs="Tahoma"/>
          <w:b/>
          <w:color w:val="000000"/>
          <w:sz w:val="20"/>
          <w:szCs w:val="20"/>
        </w:rPr>
        <w:t>etc</w:t>
      </w:r>
      <w:proofErr w:type="spellEnd"/>
      <w:r w:rsidRPr="002816EF">
        <w:rPr>
          <w:rFonts w:asciiTheme="minorHAnsi" w:hAnsiTheme="minorHAnsi" w:cs="Tahoma"/>
          <w:b/>
          <w:color w:val="000000"/>
          <w:sz w:val="20"/>
          <w:szCs w:val="20"/>
        </w:rPr>
        <w:t>, </w:t>
      </w:r>
      <w:r w:rsidR="0007012D">
        <w:rPr>
          <w:rFonts w:asciiTheme="minorHAnsi" w:hAnsiTheme="minorHAnsi" w:cs="Tahoma"/>
          <w:b/>
          <w:color w:val="000000"/>
          <w:sz w:val="20"/>
          <w:szCs w:val="20"/>
        </w:rPr>
        <w:t>we are also seeking a small number of volunteers to process the finds we unearth, which is not physically demanding</w:t>
      </w:r>
      <w:r w:rsidRPr="002816EF">
        <w:rPr>
          <w:rFonts w:asciiTheme="minorHAnsi" w:hAnsiTheme="minorHAnsi" w:cs="Tahoma"/>
          <w:b/>
          <w:color w:val="000000"/>
          <w:sz w:val="20"/>
          <w:szCs w:val="20"/>
        </w:rPr>
        <w:t xml:space="preserve">. </w:t>
      </w:r>
      <w:r w:rsidR="007F7CB8" w:rsidRPr="002816EF">
        <w:rPr>
          <w:rFonts w:asciiTheme="minorHAnsi" w:hAnsiTheme="minorHAnsi" w:cs="Tahoma"/>
          <w:b/>
          <w:color w:val="000000"/>
          <w:sz w:val="20"/>
          <w:szCs w:val="20"/>
        </w:rPr>
        <w:t xml:space="preserve">Please identify the type of work you are interested in doing: </w:t>
      </w:r>
    </w:p>
    <w:p w:rsidR="00010943" w:rsidRPr="002816EF" w:rsidRDefault="00010943" w:rsidP="007F7CB8">
      <w:pPr>
        <w:pStyle w:val="NormalWeb"/>
        <w:rPr>
          <w:rFonts w:asciiTheme="minorHAnsi" w:hAnsiTheme="minorHAnsi" w:cs="Tahoma"/>
          <w:b/>
          <w:color w:val="000000"/>
          <w:sz w:val="20"/>
          <w:szCs w:val="20"/>
        </w:rPr>
      </w:pPr>
    </w:p>
    <w:p w:rsidR="007F7CB8" w:rsidRPr="002816EF" w:rsidRDefault="007F7CB8" w:rsidP="007F7CB8">
      <w:pPr>
        <w:pStyle w:val="NormalWeb"/>
        <w:rPr>
          <w:rFonts w:asciiTheme="minorHAnsi" w:hAnsiTheme="minorHAnsi" w:cs="Tahoma"/>
          <w:color w:val="000000"/>
          <w:sz w:val="20"/>
          <w:szCs w:val="20"/>
        </w:rPr>
      </w:pPr>
      <w:r w:rsidRPr="002816EF">
        <w:rPr>
          <w:rFonts w:asciiTheme="minorHAnsi" w:hAnsiTheme="minorHAnsi" w:cs="Tahoma"/>
          <w:color w:val="000000"/>
          <w:sz w:val="20"/>
          <w:szCs w:val="20"/>
        </w:rPr>
        <w:t>Heavy digging</w:t>
      </w:r>
      <w:r w:rsidR="00142001">
        <w:rPr>
          <w:rFonts w:asciiTheme="minorHAnsi" w:hAnsiTheme="minorHAnsi" w:cs="Tahoma"/>
          <w:color w:val="000000"/>
          <w:sz w:val="20"/>
          <w:szCs w:val="20"/>
        </w:rPr>
        <w:t xml:space="preserve">   </w:t>
      </w:r>
      <w:proofErr w:type="gramStart"/>
      <w:r w:rsidR="00142001">
        <w:rPr>
          <w:rFonts w:asciiTheme="minorHAnsi" w:hAnsiTheme="minorHAnsi" w:cs="Tahoma"/>
          <w:color w:val="000000"/>
          <w:sz w:val="20"/>
          <w:szCs w:val="20"/>
        </w:rPr>
        <w:t>Y  /</w:t>
      </w:r>
      <w:proofErr w:type="gramEnd"/>
      <w:r w:rsidR="00142001">
        <w:rPr>
          <w:rFonts w:asciiTheme="minorHAnsi" w:hAnsiTheme="minorHAnsi" w:cs="Tahoma"/>
          <w:color w:val="000000"/>
          <w:sz w:val="20"/>
          <w:szCs w:val="20"/>
        </w:rPr>
        <w:t xml:space="preserve">  N</w:t>
      </w:r>
    </w:p>
    <w:p w:rsidR="007F7CB8" w:rsidRPr="00142001" w:rsidRDefault="007F7CB8" w:rsidP="00AB701B">
      <w:pPr>
        <w:pStyle w:val="NormalWeb"/>
      </w:pPr>
      <w:proofErr w:type="spellStart"/>
      <w:r w:rsidRPr="002816EF">
        <w:rPr>
          <w:rFonts w:asciiTheme="minorHAnsi" w:hAnsiTheme="minorHAnsi" w:cs="Tahoma"/>
          <w:color w:val="000000"/>
          <w:sz w:val="20"/>
          <w:szCs w:val="20"/>
        </w:rPr>
        <w:t>Mattocking</w:t>
      </w:r>
      <w:proofErr w:type="spellEnd"/>
      <w:r w:rsidR="00142001" w:rsidRPr="00142001">
        <w:rPr>
          <w:rFonts w:asciiTheme="minorHAnsi" w:hAnsiTheme="minorHAnsi" w:cs="Tahoma"/>
          <w:color w:val="000000"/>
          <w:sz w:val="20"/>
          <w:szCs w:val="20"/>
        </w:rPr>
        <w:t xml:space="preserve"> </w:t>
      </w:r>
      <w:r w:rsidR="00142001">
        <w:rPr>
          <w:rFonts w:asciiTheme="minorHAnsi" w:hAnsiTheme="minorHAnsi" w:cs="Tahoma"/>
          <w:color w:val="000000"/>
          <w:sz w:val="20"/>
          <w:szCs w:val="20"/>
        </w:rPr>
        <w:t xml:space="preserve">  </w:t>
      </w:r>
      <w:proofErr w:type="gramStart"/>
      <w:r w:rsidR="00142001">
        <w:rPr>
          <w:rFonts w:asciiTheme="minorHAnsi" w:hAnsiTheme="minorHAnsi" w:cs="Tahoma"/>
          <w:color w:val="000000"/>
          <w:sz w:val="20"/>
          <w:szCs w:val="20"/>
        </w:rPr>
        <w:t>Y  /</w:t>
      </w:r>
      <w:proofErr w:type="gramEnd"/>
      <w:r w:rsidR="00142001">
        <w:rPr>
          <w:rFonts w:asciiTheme="minorHAnsi" w:hAnsiTheme="minorHAnsi" w:cs="Tahoma"/>
          <w:color w:val="000000"/>
          <w:sz w:val="20"/>
          <w:szCs w:val="20"/>
        </w:rPr>
        <w:t xml:space="preserve">  N</w:t>
      </w:r>
    </w:p>
    <w:p w:rsidR="007F7CB8" w:rsidRPr="002816EF" w:rsidRDefault="00010943" w:rsidP="00AB701B">
      <w:pPr>
        <w:pStyle w:val="NormalWeb"/>
        <w:rPr>
          <w:rFonts w:asciiTheme="minorHAnsi" w:hAnsiTheme="minorHAnsi" w:cs="Tahoma"/>
          <w:color w:val="000000"/>
          <w:sz w:val="20"/>
          <w:szCs w:val="20"/>
        </w:rPr>
      </w:pPr>
      <w:r w:rsidRPr="002816EF">
        <w:rPr>
          <w:rFonts w:asciiTheme="minorHAnsi" w:hAnsiTheme="minorHAnsi" w:cs="Tahoma"/>
          <w:color w:val="000000"/>
          <w:sz w:val="20"/>
          <w:szCs w:val="20"/>
        </w:rPr>
        <w:t>Trowelling (involved kneeling for prolonged amounts of time)</w:t>
      </w:r>
      <w:r w:rsidR="00142001" w:rsidRPr="00142001">
        <w:rPr>
          <w:rFonts w:asciiTheme="minorHAnsi" w:hAnsiTheme="minorHAnsi" w:cs="Tahoma"/>
          <w:color w:val="000000"/>
          <w:sz w:val="20"/>
          <w:szCs w:val="20"/>
        </w:rPr>
        <w:t xml:space="preserve"> </w:t>
      </w:r>
      <w:r w:rsidR="00142001">
        <w:rPr>
          <w:rFonts w:asciiTheme="minorHAnsi" w:hAnsiTheme="minorHAnsi" w:cs="Tahoma"/>
          <w:color w:val="000000"/>
          <w:sz w:val="20"/>
          <w:szCs w:val="20"/>
        </w:rPr>
        <w:t xml:space="preserve">  </w:t>
      </w:r>
      <w:proofErr w:type="gramStart"/>
      <w:r w:rsidR="00142001">
        <w:rPr>
          <w:rFonts w:asciiTheme="minorHAnsi" w:hAnsiTheme="minorHAnsi" w:cs="Tahoma"/>
          <w:color w:val="000000"/>
          <w:sz w:val="20"/>
          <w:szCs w:val="20"/>
        </w:rPr>
        <w:t>Y  /</w:t>
      </w:r>
      <w:proofErr w:type="gramEnd"/>
      <w:r w:rsidR="00142001">
        <w:rPr>
          <w:rFonts w:asciiTheme="minorHAnsi" w:hAnsiTheme="minorHAnsi" w:cs="Tahoma"/>
          <w:color w:val="000000"/>
          <w:sz w:val="20"/>
          <w:szCs w:val="20"/>
        </w:rPr>
        <w:t xml:space="preserve">  N</w:t>
      </w:r>
    </w:p>
    <w:p w:rsidR="00010943" w:rsidRPr="002816EF" w:rsidRDefault="00010943" w:rsidP="00AB701B">
      <w:pPr>
        <w:pStyle w:val="NormalWeb"/>
        <w:rPr>
          <w:rFonts w:asciiTheme="minorHAnsi" w:hAnsiTheme="minorHAnsi" w:cs="Tahoma"/>
          <w:color w:val="000000"/>
          <w:sz w:val="20"/>
          <w:szCs w:val="20"/>
        </w:rPr>
      </w:pPr>
      <w:r w:rsidRPr="002816EF">
        <w:rPr>
          <w:rFonts w:asciiTheme="minorHAnsi" w:hAnsiTheme="minorHAnsi" w:cs="Tahoma"/>
          <w:color w:val="000000"/>
          <w:sz w:val="20"/>
          <w:szCs w:val="20"/>
        </w:rPr>
        <w:t>Wheelbarrowing</w:t>
      </w:r>
      <w:r w:rsidR="00142001" w:rsidRPr="00142001">
        <w:rPr>
          <w:rFonts w:asciiTheme="minorHAnsi" w:hAnsiTheme="minorHAnsi" w:cs="Tahoma"/>
          <w:color w:val="000000"/>
          <w:sz w:val="20"/>
          <w:szCs w:val="20"/>
        </w:rPr>
        <w:t xml:space="preserve"> </w:t>
      </w:r>
      <w:r w:rsidR="00142001">
        <w:rPr>
          <w:rFonts w:asciiTheme="minorHAnsi" w:hAnsiTheme="minorHAnsi" w:cs="Tahoma"/>
          <w:color w:val="000000"/>
          <w:sz w:val="20"/>
          <w:szCs w:val="20"/>
        </w:rPr>
        <w:t xml:space="preserve">  </w:t>
      </w:r>
      <w:proofErr w:type="gramStart"/>
      <w:r w:rsidR="00142001">
        <w:rPr>
          <w:rFonts w:asciiTheme="minorHAnsi" w:hAnsiTheme="minorHAnsi" w:cs="Tahoma"/>
          <w:color w:val="000000"/>
          <w:sz w:val="20"/>
          <w:szCs w:val="20"/>
        </w:rPr>
        <w:t>Y  /</w:t>
      </w:r>
      <w:proofErr w:type="gramEnd"/>
      <w:r w:rsidR="00142001">
        <w:rPr>
          <w:rFonts w:asciiTheme="minorHAnsi" w:hAnsiTheme="minorHAnsi" w:cs="Tahoma"/>
          <w:color w:val="000000"/>
          <w:sz w:val="20"/>
          <w:szCs w:val="20"/>
        </w:rPr>
        <w:t xml:space="preserve">  N</w:t>
      </w:r>
    </w:p>
    <w:p w:rsidR="00010943" w:rsidRPr="002816EF" w:rsidRDefault="00010943" w:rsidP="00AB701B">
      <w:pPr>
        <w:pStyle w:val="NormalWeb"/>
        <w:rPr>
          <w:rFonts w:asciiTheme="minorHAnsi" w:hAnsiTheme="minorHAnsi" w:cs="Tahoma"/>
          <w:color w:val="000000"/>
          <w:sz w:val="20"/>
          <w:szCs w:val="20"/>
        </w:rPr>
      </w:pPr>
      <w:r w:rsidRPr="002816EF">
        <w:rPr>
          <w:rFonts w:asciiTheme="minorHAnsi" w:hAnsiTheme="minorHAnsi" w:cs="Tahoma"/>
          <w:color w:val="000000"/>
          <w:sz w:val="20"/>
          <w:szCs w:val="20"/>
        </w:rPr>
        <w:t>Photography</w:t>
      </w:r>
      <w:r w:rsidR="00142001" w:rsidRPr="00142001">
        <w:rPr>
          <w:rFonts w:asciiTheme="minorHAnsi" w:hAnsiTheme="minorHAnsi" w:cs="Tahoma"/>
          <w:color w:val="000000"/>
          <w:sz w:val="20"/>
          <w:szCs w:val="20"/>
        </w:rPr>
        <w:t xml:space="preserve"> </w:t>
      </w:r>
      <w:r w:rsidR="00142001">
        <w:rPr>
          <w:rFonts w:asciiTheme="minorHAnsi" w:hAnsiTheme="minorHAnsi" w:cs="Tahoma"/>
          <w:color w:val="000000"/>
          <w:sz w:val="20"/>
          <w:szCs w:val="20"/>
        </w:rPr>
        <w:t xml:space="preserve">  </w:t>
      </w:r>
      <w:proofErr w:type="gramStart"/>
      <w:r w:rsidR="00142001">
        <w:rPr>
          <w:rFonts w:asciiTheme="minorHAnsi" w:hAnsiTheme="minorHAnsi" w:cs="Tahoma"/>
          <w:color w:val="000000"/>
          <w:sz w:val="20"/>
          <w:szCs w:val="20"/>
        </w:rPr>
        <w:t>Y  /</w:t>
      </w:r>
      <w:proofErr w:type="gramEnd"/>
      <w:r w:rsidR="00142001">
        <w:rPr>
          <w:rFonts w:asciiTheme="minorHAnsi" w:hAnsiTheme="minorHAnsi" w:cs="Tahoma"/>
          <w:color w:val="000000"/>
          <w:sz w:val="20"/>
          <w:szCs w:val="20"/>
        </w:rPr>
        <w:t xml:space="preserve">  N</w:t>
      </w:r>
    </w:p>
    <w:p w:rsidR="00010943" w:rsidRDefault="00010943" w:rsidP="00AB701B">
      <w:pPr>
        <w:pStyle w:val="NormalWeb"/>
        <w:rPr>
          <w:rFonts w:asciiTheme="minorHAnsi" w:hAnsiTheme="minorHAnsi" w:cs="Tahoma"/>
          <w:color w:val="000000"/>
          <w:sz w:val="20"/>
          <w:szCs w:val="20"/>
        </w:rPr>
      </w:pPr>
      <w:r w:rsidRPr="002816EF">
        <w:rPr>
          <w:rFonts w:asciiTheme="minorHAnsi" w:hAnsiTheme="minorHAnsi" w:cs="Tahoma"/>
          <w:color w:val="000000"/>
          <w:sz w:val="20"/>
          <w:szCs w:val="20"/>
        </w:rPr>
        <w:t>Light excavation work</w:t>
      </w:r>
      <w:r w:rsidR="00142001" w:rsidRPr="00142001">
        <w:rPr>
          <w:rFonts w:asciiTheme="minorHAnsi" w:hAnsiTheme="minorHAnsi" w:cs="Tahoma"/>
          <w:color w:val="000000"/>
          <w:sz w:val="20"/>
          <w:szCs w:val="20"/>
        </w:rPr>
        <w:t xml:space="preserve"> </w:t>
      </w:r>
      <w:r w:rsidR="00142001">
        <w:rPr>
          <w:rFonts w:asciiTheme="minorHAnsi" w:hAnsiTheme="minorHAnsi" w:cs="Tahoma"/>
          <w:color w:val="000000"/>
          <w:sz w:val="20"/>
          <w:szCs w:val="20"/>
        </w:rPr>
        <w:t xml:space="preserve">  </w:t>
      </w:r>
      <w:proofErr w:type="gramStart"/>
      <w:r w:rsidR="00142001">
        <w:rPr>
          <w:rFonts w:asciiTheme="minorHAnsi" w:hAnsiTheme="minorHAnsi" w:cs="Tahoma"/>
          <w:color w:val="000000"/>
          <w:sz w:val="20"/>
          <w:szCs w:val="20"/>
        </w:rPr>
        <w:t>Y  /</w:t>
      </w:r>
      <w:proofErr w:type="gramEnd"/>
      <w:r w:rsidR="00142001">
        <w:rPr>
          <w:rFonts w:asciiTheme="minorHAnsi" w:hAnsiTheme="minorHAnsi" w:cs="Tahoma"/>
          <w:color w:val="000000"/>
          <w:sz w:val="20"/>
          <w:szCs w:val="20"/>
        </w:rPr>
        <w:t xml:space="preserve">  N</w:t>
      </w:r>
    </w:p>
    <w:p w:rsidR="0007012D" w:rsidRPr="002816EF" w:rsidRDefault="0007012D" w:rsidP="00AB701B">
      <w:pPr>
        <w:pStyle w:val="NormalWeb"/>
        <w:rPr>
          <w:rFonts w:asciiTheme="minorHAnsi" w:hAnsiTheme="minorHAnsi" w:cs="Tahoma"/>
          <w:color w:val="000000"/>
          <w:sz w:val="20"/>
          <w:szCs w:val="20"/>
        </w:rPr>
      </w:pPr>
    </w:p>
    <w:p w:rsidR="00010943" w:rsidRPr="002816EF" w:rsidRDefault="00010943" w:rsidP="00AB701B">
      <w:pPr>
        <w:pStyle w:val="NormalWeb"/>
        <w:rPr>
          <w:rFonts w:asciiTheme="minorHAnsi" w:hAnsiTheme="minorHAnsi" w:cs="Tahoma"/>
          <w:color w:val="000000"/>
          <w:sz w:val="20"/>
          <w:szCs w:val="20"/>
        </w:rPr>
      </w:pPr>
      <w:r w:rsidRPr="002816EF">
        <w:rPr>
          <w:rFonts w:asciiTheme="minorHAnsi" w:hAnsiTheme="minorHAnsi" w:cs="Tahoma"/>
          <w:color w:val="000000"/>
          <w:sz w:val="20"/>
          <w:szCs w:val="20"/>
        </w:rPr>
        <w:t xml:space="preserve">Finds </w:t>
      </w:r>
      <w:r w:rsidR="0007012D">
        <w:rPr>
          <w:rFonts w:asciiTheme="minorHAnsi" w:hAnsiTheme="minorHAnsi" w:cs="Tahoma"/>
          <w:color w:val="000000"/>
          <w:sz w:val="20"/>
          <w:szCs w:val="20"/>
        </w:rPr>
        <w:t>washing</w:t>
      </w:r>
      <w:r w:rsidR="00142001" w:rsidRPr="00142001">
        <w:rPr>
          <w:rFonts w:asciiTheme="minorHAnsi" w:hAnsiTheme="minorHAnsi" w:cs="Tahoma"/>
          <w:color w:val="000000"/>
          <w:sz w:val="20"/>
          <w:szCs w:val="20"/>
        </w:rPr>
        <w:t xml:space="preserve"> </w:t>
      </w:r>
      <w:r w:rsidR="00142001">
        <w:rPr>
          <w:rFonts w:asciiTheme="minorHAnsi" w:hAnsiTheme="minorHAnsi" w:cs="Tahoma"/>
          <w:color w:val="000000"/>
          <w:sz w:val="20"/>
          <w:szCs w:val="20"/>
        </w:rPr>
        <w:t xml:space="preserve">  </w:t>
      </w:r>
      <w:proofErr w:type="gramStart"/>
      <w:r w:rsidR="00142001">
        <w:rPr>
          <w:rFonts w:asciiTheme="minorHAnsi" w:hAnsiTheme="minorHAnsi" w:cs="Tahoma"/>
          <w:color w:val="000000"/>
          <w:sz w:val="20"/>
          <w:szCs w:val="20"/>
        </w:rPr>
        <w:t>Y  /</w:t>
      </w:r>
      <w:proofErr w:type="gramEnd"/>
      <w:r w:rsidR="00142001">
        <w:rPr>
          <w:rFonts w:asciiTheme="minorHAnsi" w:hAnsiTheme="minorHAnsi" w:cs="Tahoma"/>
          <w:color w:val="000000"/>
          <w:sz w:val="20"/>
          <w:szCs w:val="20"/>
        </w:rPr>
        <w:t xml:space="preserve">  N</w:t>
      </w:r>
    </w:p>
    <w:p w:rsidR="00010943" w:rsidRDefault="00010943" w:rsidP="00010943">
      <w:pPr>
        <w:pStyle w:val="NormalWeb"/>
        <w:rPr>
          <w:rFonts w:asciiTheme="minorHAnsi" w:hAnsiTheme="minorHAnsi" w:cs="Tahoma"/>
          <w:b/>
          <w:color w:val="000000"/>
          <w:sz w:val="20"/>
          <w:szCs w:val="20"/>
        </w:rPr>
      </w:pPr>
    </w:p>
    <w:p w:rsidR="00FF122C" w:rsidRDefault="00FF122C" w:rsidP="00010943">
      <w:pPr>
        <w:pStyle w:val="NormalWeb"/>
        <w:rPr>
          <w:rFonts w:asciiTheme="minorHAnsi" w:hAnsiTheme="minorHAnsi" w:cs="Tahoma"/>
          <w:b/>
          <w:color w:val="000000"/>
          <w:sz w:val="20"/>
          <w:szCs w:val="20"/>
        </w:rPr>
      </w:pPr>
    </w:p>
    <w:p w:rsidR="00FF122C" w:rsidRDefault="00FF122C" w:rsidP="00010943">
      <w:pPr>
        <w:pStyle w:val="NormalWeb"/>
        <w:rPr>
          <w:rFonts w:asciiTheme="minorHAnsi" w:hAnsiTheme="minorHAnsi" w:cs="Tahoma"/>
          <w:b/>
          <w:color w:val="000000"/>
          <w:sz w:val="20"/>
          <w:szCs w:val="20"/>
        </w:rPr>
      </w:pPr>
    </w:p>
    <w:p w:rsidR="00FF122C" w:rsidRDefault="00FF122C" w:rsidP="00010943">
      <w:pPr>
        <w:pStyle w:val="NormalWeb"/>
        <w:rPr>
          <w:rFonts w:asciiTheme="minorHAnsi" w:hAnsiTheme="minorHAnsi" w:cs="Tahoma"/>
          <w:b/>
          <w:color w:val="000000"/>
          <w:sz w:val="20"/>
          <w:szCs w:val="20"/>
        </w:rPr>
      </w:pPr>
    </w:p>
    <w:p w:rsidR="00FF122C" w:rsidRDefault="00FF122C" w:rsidP="00010943">
      <w:pPr>
        <w:pStyle w:val="NormalWeb"/>
        <w:rPr>
          <w:rFonts w:asciiTheme="minorHAnsi" w:hAnsiTheme="minorHAnsi" w:cs="Tahoma"/>
          <w:b/>
          <w:color w:val="000000"/>
          <w:sz w:val="20"/>
          <w:szCs w:val="20"/>
        </w:rPr>
      </w:pPr>
    </w:p>
    <w:p w:rsidR="00FF122C" w:rsidRDefault="00FF122C" w:rsidP="00010943">
      <w:pPr>
        <w:pStyle w:val="NormalWeb"/>
        <w:rPr>
          <w:rFonts w:asciiTheme="minorHAnsi" w:hAnsiTheme="minorHAnsi" w:cs="Tahoma"/>
          <w:b/>
          <w:color w:val="000000"/>
          <w:sz w:val="20"/>
          <w:szCs w:val="20"/>
        </w:rPr>
      </w:pPr>
    </w:p>
    <w:p w:rsidR="00FF122C" w:rsidRPr="002816EF" w:rsidRDefault="00FF122C" w:rsidP="00010943">
      <w:pPr>
        <w:pStyle w:val="NormalWeb"/>
        <w:rPr>
          <w:rFonts w:asciiTheme="minorHAnsi" w:hAnsiTheme="minorHAnsi" w:cs="Tahoma"/>
          <w:b/>
          <w:color w:val="000000"/>
          <w:sz w:val="20"/>
          <w:szCs w:val="20"/>
        </w:rPr>
      </w:pPr>
    </w:p>
    <w:p w:rsidR="000C743B" w:rsidRDefault="000C743B">
      <w:pPr>
        <w:rPr>
          <w:b/>
          <w:sz w:val="20"/>
          <w:szCs w:val="20"/>
        </w:rPr>
      </w:pPr>
      <w:r w:rsidRPr="002816EF">
        <w:rPr>
          <w:b/>
          <w:sz w:val="20"/>
          <w:szCs w:val="20"/>
        </w:rPr>
        <w:t>Please outline your previous excavation</w:t>
      </w:r>
      <w:bookmarkStart w:id="0" w:name="_GoBack"/>
      <w:bookmarkEnd w:id="0"/>
      <w:r w:rsidRPr="002816EF">
        <w:rPr>
          <w:b/>
          <w:sz w:val="20"/>
          <w:szCs w:val="20"/>
        </w:rPr>
        <w:t xml:space="preserve"> experience</w:t>
      </w:r>
      <w:r w:rsidR="007F7CB8" w:rsidRPr="002816EF">
        <w:rPr>
          <w:b/>
          <w:sz w:val="20"/>
          <w:szCs w:val="20"/>
        </w:rPr>
        <w:t xml:space="preserve"> (none necessary)</w:t>
      </w:r>
      <w:r w:rsidRPr="002816EF">
        <w:rPr>
          <w:b/>
          <w:sz w:val="20"/>
          <w:szCs w:val="20"/>
        </w:rPr>
        <w:t>:</w:t>
      </w:r>
    </w:p>
    <w:p w:rsidR="00FF122C" w:rsidRPr="002816EF" w:rsidRDefault="00FF122C">
      <w:pPr>
        <w:rPr>
          <w:b/>
          <w:sz w:val="20"/>
          <w:szCs w:val="20"/>
        </w:rPr>
      </w:pPr>
    </w:p>
    <w:p w:rsidR="00ED2C96" w:rsidRDefault="00ED2C96">
      <w:pPr>
        <w:rPr>
          <w:b/>
          <w:sz w:val="20"/>
          <w:szCs w:val="20"/>
        </w:rPr>
      </w:pPr>
    </w:p>
    <w:p w:rsidR="00ED2C96" w:rsidRDefault="000C743B">
      <w:pPr>
        <w:rPr>
          <w:b/>
          <w:sz w:val="20"/>
          <w:szCs w:val="20"/>
        </w:rPr>
      </w:pPr>
      <w:r w:rsidRPr="002816EF">
        <w:rPr>
          <w:b/>
          <w:sz w:val="20"/>
          <w:szCs w:val="20"/>
        </w:rPr>
        <w:t xml:space="preserve">Why would you like to dig at </w:t>
      </w:r>
      <w:r w:rsidR="00071842">
        <w:rPr>
          <w:b/>
          <w:sz w:val="20"/>
          <w:szCs w:val="20"/>
        </w:rPr>
        <w:t>Calstock</w:t>
      </w:r>
      <w:r w:rsidRPr="002816EF">
        <w:rPr>
          <w:b/>
          <w:sz w:val="20"/>
          <w:szCs w:val="20"/>
        </w:rPr>
        <w:t>?</w:t>
      </w:r>
    </w:p>
    <w:p w:rsidR="00FF122C" w:rsidRDefault="00FF122C">
      <w:pPr>
        <w:rPr>
          <w:b/>
          <w:sz w:val="20"/>
          <w:szCs w:val="20"/>
        </w:rPr>
      </w:pPr>
    </w:p>
    <w:p w:rsidR="00FF122C" w:rsidRDefault="00FF122C">
      <w:pPr>
        <w:rPr>
          <w:b/>
          <w:sz w:val="20"/>
          <w:szCs w:val="20"/>
        </w:rPr>
      </w:pPr>
    </w:p>
    <w:p w:rsidR="00142001" w:rsidRDefault="00850ABE">
      <w:pPr>
        <w:rPr>
          <w:b/>
          <w:sz w:val="20"/>
          <w:szCs w:val="20"/>
        </w:rPr>
      </w:pPr>
      <w:r>
        <w:rPr>
          <w:b/>
          <w:sz w:val="20"/>
          <w:szCs w:val="20"/>
        </w:rPr>
        <w:t>We hope to be able to offer all applicant</w:t>
      </w:r>
      <w:r w:rsidR="00071842">
        <w:rPr>
          <w:b/>
          <w:sz w:val="20"/>
          <w:szCs w:val="20"/>
        </w:rPr>
        <w:t>s</w:t>
      </w:r>
      <w:r>
        <w:rPr>
          <w:b/>
          <w:sz w:val="20"/>
          <w:szCs w:val="20"/>
        </w:rPr>
        <w:t xml:space="preserve"> at least one week at the excavation. In the first instance, which week do you wish to apply for?</w:t>
      </w:r>
    </w:p>
    <w:tbl>
      <w:tblPr>
        <w:tblStyle w:val="TableGrid"/>
        <w:tblW w:w="0" w:type="auto"/>
        <w:tblLook w:val="04A0" w:firstRow="1" w:lastRow="0" w:firstColumn="1" w:lastColumn="0" w:noHBand="0" w:noVBand="1"/>
      </w:tblPr>
      <w:tblGrid>
        <w:gridCol w:w="5228"/>
        <w:gridCol w:w="5228"/>
      </w:tblGrid>
      <w:tr w:rsidR="00142001" w:rsidTr="00142001">
        <w:tc>
          <w:tcPr>
            <w:tcW w:w="5228" w:type="dxa"/>
          </w:tcPr>
          <w:p w:rsidR="00142001" w:rsidRDefault="00142001">
            <w:pPr>
              <w:rPr>
                <w:b/>
                <w:sz w:val="20"/>
                <w:szCs w:val="20"/>
              </w:rPr>
            </w:pPr>
            <w:r>
              <w:rPr>
                <w:b/>
                <w:sz w:val="20"/>
                <w:szCs w:val="20"/>
              </w:rPr>
              <w:t>Week Number</w:t>
            </w:r>
          </w:p>
        </w:tc>
        <w:tc>
          <w:tcPr>
            <w:tcW w:w="5228" w:type="dxa"/>
          </w:tcPr>
          <w:p w:rsidR="00142001" w:rsidRDefault="00142001">
            <w:pPr>
              <w:rPr>
                <w:b/>
                <w:sz w:val="20"/>
                <w:szCs w:val="20"/>
              </w:rPr>
            </w:pPr>
            <w:r>
              <w:rPr>
                <w:b/>
                <w:sz w:val="20"/>
                <w:szCs w:val="20"/>
              </w:rPr>
              <w:t>Order of preference (e.g. 1</w:t>
            </w:r>
            <w:r w:rsidRPr="00142001">
              <w:rPr>
                <w:b/>
                <w:sz w:val="20"/>
                <w:szCs w:val="20"/>
                <w:vertAlign w:val="superscript"/>
              </w:rPr>
              <w:t>st</w:t>
            </w:r>
            <w:r w:rsidR="00850ABE">
              <w:rPr>
                <w:b/>
                <w:sz w:val="20"/>
                <w:szCs w:val="20"/>
                <w:vertAlign w:val="superscript"/>
              </w:rPr>
              <w:t xml:space="preserve"> </w:t>
            </w:r>
            <w:r>
              <w:rPr>
                <w:b/>
                <w:sz w:val="20"/>
                <w:szCs w:val="20"/>
              </w:rPr>
              <w:t>, 2</w:t>
            </w:r>
            <w:r w:rsidRPr="00142001">
              <w:rPr>
                <w:b/>
                <w:sz w:val="20"/>
                <w:szCs w:val="20"/>
                <w:vertAlign w:val="superscript"/>
              </w:rPr>
              <w:t>nd</w:t>
            </w:r>
            <w:r>
              <w:rPr>
                <w:b/>
                <w:sz w:val="20"/>
                <w:szCs w:val="20"/>
              </w:rPr>
              <w:t>, 3</w:t>
            </w:r>
            <w:r w:rsidRPr="00142001">
              <w:rPr>
                <w:b/>
                <w:sz w:val="20"/>
                <w:szCs w:val="20"/>
                <w:vertAlign w:val="superscript"/>
              </w:rPr>
              <w:t>rd</w:t>
            </w:r>
            <w:r w:rsidR="00850ABE">
              <w:rPr>
                <w:b/>
                <w:sz w:val="20"/>
                <w:szCs w:val="20"/>
                <w:vertAlign w:val="superscript"/>
              </w:rPr>
              <w:t xml:space="preserve"> </w:t>
            </w:r>
            <w:r w:rsidR="00850ABE">
              <w:rPr>
                <w:b/>
                <w:sz w:val="20"/>
                <w:szCs w:val="20"/>
              </w:rPr>
              <w:t>choice</w:t>
            </w:r>
            <w:r>
              <w:rPr>
                <w:b/>
                <w:sz w:val="20"/>
                <w:szCs w:val="20"/>
              </w:rPr>
              <w:t>)</w:t>
            </w:r>
          </w:p>
        </w:tc>
      </w:tr>
      <w:tr w:rsidR="00142001" w:rsidTr="00142001">
        <w:tc>
          <w:tcPr>
            <w:tcW w:w="5228" w:type="dxa"/>
          </w:tcPr>
          <w:p w:rsidR="00142001" w:rsidRPr="00142001" w:rsidRDefault="00142001">
            <w:pPr>
              <w:rPr>
                <w:sz w:val="20"/>
                <w:szCs w:val="20"/>
              </w:rPr>
            </w:pPr>
            <w:r w:rsidRPr="00142001">
              <w:rPr>
                <w:sz w:val="20"/>
                <w:szCs w:val="20"/>
              </w:rPr>
              <w:t xml:space="preserve">Week 1: </w:t>
            </w:r>
            <w:r w:rsidR="00071842">
              <w:rPr>
                <w:sz w:val="20"/>
                <w:szCs w:val="20"/>
              </w:rPr>
              <w:t>3</w:t>
            </w:r>
            <w:r w:rsidR="00071842" w:rsidRPr="00071842">
              <w:rPr>
                <w:sz w:val="20"/>
                <w:szCs w:val="20"/>
                <w:vertAlign w:val="superscript"/>
              </w:rPr>
              <w:t>rd</w:t>
            </w:r>
            <w:r w:rsidR="00071842">
              <w:rPr>
                <w:sz w:val="20"/>
                <w:szCs w:val="20"/>
              </w:rPr>
              <w:t xml:space="preserve"> June – 7</w:t>
            </w:r>
            <w:r w:rsidR="00071842" w:rsidRPr="00071842">
              <w:rPr>
                <w:sz w:val="20"/>
                <w:szCs w:val="20"/>
                <w:vertAlign w:val="superscript"/>
              </w:rPr>
              <w:t>th</w:t>
            </w:r>
            <w:r w:rsidR="00071842">
              <w:rPr>
                <w:sz w:val="20"/>
                <w:szCs w:val="20"/>
              </w:rPr>
              <w:t xml:space="preserve"> June</w:t>
            </w:r>
          </w:p>
        </w:tc>
        <w:tc>
          <w:tcPr>
            <w:tcW w:w="5228" w:type="dxa"/>
          </w:tcPr>
          <w:p w:rsidR="00142001" w:rsidRPr="00142001" w:rsidRDefault="00142001">
            <w:pPr>
              <w:rPr>
                <w:sz w:val="20"/>
                <w:szCs w:val="20"/>
              </w:rPr>
            </w:pPr>
          </w:p>
        </w:tc>
      </w:tr>
      <w:tr w:rsidR="00142001" w:rsidTr="00142001">
        <w:tc>
          <w:tcPr>
            <w:tcW w:w="5228" w:type="dxa"/>
          </w:tcPr>
          <w:p w:rsidR="00142001" w:rsidRPr="00142001" w:rsidRDefault="00142001">
            <w:pPr>
              <w:rPr>
                <w:sz w:val="20"/>
                <w:szCs w:val="20"/>
              </w:rPr>
            </w:pPr>
            <w:r w:rsidRPr="00142001">
              <w:rPr>
                <w:sz w:val="20"/>
                <w:szCs w:val="20"/>
              </w:rPr>
              <w:t>Week 2:</w:t>
            </w:r>
            <w:r w:rsidR="00071842">
              <w:rPr>
                <w:sz w:val="20"/>
                <w:szCs w:val="20"/>
              </w:rPr>
              <w:t xml:space="preserve"> 10</w:t>
            </w:r>
            <w:r w:rsidR="00071842" w:rsidRPr="00071842">
              <w:rPr>
                <w:sz w:val="20"/>
                <w:szCs w:val="20"/>
                <w:vertAlign w:val="superscript"/>
              </w:rPr>
              <w:t>th</w:t>
            </w:r>
            <w:r w:rsidR="00071842">
              <w:rPr>
                <w:sz w:val="20"/>
                <w:szCs w:val="20"/>
              </w:rPr>
              <w:t xml:space="preserve"> June – 14</w:t>
            </w:r>
            <w:r w:rsidR="00071842" w:rsidRPr="00071842">
              <w:rPr>
                <w:sz w:val="20"/>
                <w:szCs w:val="20"/>
                <w:vertAlign w:val="superscript"/>
              </w:rPr>
              <w:t>th</w:t>
            </w:r>
            <w:r w:rsidR="00071842">
              <w:rPr>
                <w:sz w:val="20"/>
                <w:szCs w:val="20"/>
              </w:rPr>
              <w:t xml:space="preserve"> June</w:t>
            </w:r>
          </w:p>
        </w:tc>
        <w:tc>
          <w:tcPr>
            <w:tcW w:w="5228" w:type="dxa"/>
          </w:tcPr>
          <w:p w:rsidR="00142001" w:rsidRPr="00142001" w:rsidRDefault="00142001">
            <w:pPr>
              <w:rPr>
                <w:sz w:val="20"/>
                <w:szCs w:val="20"/>
              </w:rPr>
            </w:pPr>
          </w:p>
        </w:tc>
      </w:tr>
      <w:tr w:rsidR="00142001" w:rsidTr="00142001">
        <w:tc>
          <w:tcPr>
            <w:tcW w:w="5228" w:type="dxa"/>
          </w:tcPr>
          <w:p w:rsidR="00142001" w:rsidRPr="00142001" w:rsidRDefault="00142001">
            <w:pPr>
              <w:rPr>
                <w:sz w:val="20"/>
                <w:szCs w:val="20"/>
              </w:rPr>
            </w:pPr>
            <w:r w:rsidRPr="00142001">
              <w:rPr>
                <w:sz w:val="20"/>
                <w:szCs w:val="20"/>
              </w:rPr>
              <w:t>Week 3:</w:t>
            </w:r>
            <w:r w:rsidR="00071842">
              <w:rPr>
                <w:sz w:val="20"/>
                <w:szCs w:val="20"/>
              </w:rPr>
              <w:t xml:space="preserve"> 17</w:t>
            </w:r>
            <w:r w:rsidR="00071842" w:rsidRPr="00071842">
              <w:rPr>
                <w:sz w:val="20"/>
                <w:szCs w:val="20"/>
                <w:vertAlign w:val="superscript"/>
              </w:rPr>
              <w:t>th</w:t>
            </w:r>
            <w:r w:rsidR="00071842">
              <w:rPr>
                <w:sz w:val="20"/>
                <w:szCs w:val="20"/>
              </w:rPr>
              <w:t xml:space="preserve"> June – 21</w:t>
            </w:r>
            <w:r w:rsidR="00071842" w:rsidRPr="00071842">
              <w:rPr>
                <w:sz w:val="20"/>
                <w:szCs w:val="20"/>
                <w:vertAlign w:val="superscript"/>
              </w:rPr>
              <w:t>st</w:t>
            </w:r>
            <w:r w:rsidR="00071842">
              <w:rPr>
                <w:sz w:val="20"/>
                <w:szCs w:val="20"/>
              </w:rPr>
              <w:t xml:space="preserve"> June</w:t>
            </w:r>
          </w:p>
        </w:tc>
        <w:tc>
          <w:tcPr>
            <w:tcW w:w="5228" w:type="dxa"/>
          </w:tcPr>
          <w:p w:rsidR="00142001" w:rsidRPr="00142001" w:rsidRDefault="00142001">
            <w:pPr>
              <w:rPr>
                <w:sz w:val="20"/>
                <w:szCs w:val="20"/>
              </w:rPr>
            </w:pPr>
          </w:p>
        </w:tc>
      </w:tr>
      <w:tr w:rsidR="00142001" w:rsidTr="00142001">
        <w:tc>
          <w:tcPr>
            <w:tcW w:w="5228" w:type="dxa"/>
          </w:tcPr>
          <w:p w:rsidR="00142001" w:rsidRPr="00142001" w:rsidRDefault="00142001">
            <w:pPr>
              <w:rPr>
                <w:sz w:val="20"/>
                <w:szCs w:val="20"/>
              </w:rPr>
            </w:pPr>
            <w:r w:rsidRPr="00142001">
              <w:rPr>
                <w:sz w:val="20"/>
                <w:szCs w:val="20"/>
              </w:rPr>
              <w:t>Week 4</w:t>
            </w:r>
            <w:r w:rsidR="00071842">
              <w:rPr>
                <w:sz w:val="20"/>
                <w:szCs w:val="20"/>
              </w:rPr>
              <w:t>: 24</w:t>
            </w:r>
            <w:r w:rsidR="00071842" w:rsidRPr="00071842">
              <w:rPr>
                <w:sz w:val="20"/>
                <w:szCs w:val="20"/>
                <w:vertAlign w:val="superscript"/>
              </w:rPr>
              <w:t>th</w:t>
            </w:r>
            <w:r w:rsidR="00071842">
              <w:rPr>
                <w:sz w:val="20"/>
                <w:szCs w:val="20"/>
              </w:rPr>
              <w:t xml:space="preserve"> June – 28</w:t>
            </w:r>
            <w:r w:rsidR="00071842" w:rsidRPr="00071842">
              <w:rPr>
                <w:sz w:val="20"/>
                <w:szCs w:val="20"/>
                <w:vertAlign w:val="superscript"/>
              </w:rPr>
              <w:t>th</w:t>
            </w:r>
            <w:r w:rsidR="00071842">
              <w:rPr>
                <w:sz w:val="20"/>
                <w:szCs w:val="20"/>
              </w:rPr>
              <w:t xml:space="preserve"> June</w:t>
            </w:r>
          </w:p>
        </w:tc>
        <w:tc>
          <w:tcPr>
            <w:tcW w:w="5228" w:type="dxa"/>
          </w:tcPr>
          <w:p w:rsidR="00142001" w:rsidRPr="00142001" w:rsidRDefault="00142001">
            <w:pPr>
              <w:rPr>
                <w:sz w:val="20"/>
                <w:szCs w:val="20"/>
              </w:rPr>
            </w:pPr>
          </w:p>
        </w:tc>
      </w:tr>
    </w:tbl>
    <w:p w:rsidR="00FF122C" w:rsidRDefault="00FF122C" w:rsidP="00850ABE">
      <w:pPr>
        <w:rPr>
          <w:b/>
          <w:sz w:val="20"/>
          <w:szCs w:val="20"/>
        </w:rPr>
      </w:pPr>
    </w:p>
    <w:p w:rsidR="00FF122C" w:rsidRDefault="00FF122C" w:rsidP="00850ABE">
      <w:pPr>
        <w:rPr>
          <w:b/>
          <w:sz w:val="20"/>
          <w:szCs w:val="20"/>
        </w:rPr>
      </w:pPr>
    </w:p>
    <w:p w:rsidR="00850ABE" w:rsidRDefault="00850ABE" w:rsidP="00850ABE">
      <w:pPr>
        <w:rPr>
          <w:b/>
          <w:sz w:val="20"/>
          <w:szCs w:val="20"/>
        </w:rPr>
      </w:pPr>
      <w:r>
        <w:rPr>
          <w:b/>
          <w:sz w:val="20"/>
          <w:szCs w:val="20"/>
        </w:rPr>
        <w:t>If there are places still available after all applicants have been offered one week at the excavation it may be possible to volunteer for additional weeks. Would you like to attend for more than one week and, if so, which weeks would you like to attend?</w:t>
      </w:r>
    </w:p>
    <w:tbl>
      <w:tblPr>
        <w:tblStyle w:val="TableGrid"/>
        <w:tblW w:w="0" w:type="auto"/>
        <w:tblLook w:val="04A0" w:firstRow="1" w:lastRow="0" w:firstColumn="1" w:lastColumn="0" w:noHBand="0" w:noVBand="1"/>
      </w:tblPr>
      <w:tblGrid>
        <w:gridCol w:w="5228"/>
        <w:gridCol w:w="5228"/>
      </w:tblGrid>
      <w:tr w:rsidR="00850ABE" w:rsidTr="00864F54">
        <w:tc>
          <w:tcPr>
            <w:tcW w:w="5228" w:type="dxa"/>
          </w:tcPr>
          <w:p w:rsidR="00850ABE" w:rsidRDefault="00850ABE" w:rsidP="00864F54">
            <w:pPr>
              <w:rPr>
                <w:b/>
                <w:sz w:val="20"/>
                <w:szCs w:val="20"/>
              </w:rPr>
            </w:pPr>
            <w:r>
              <w:rPr>
                <w:b/>
                <w:sz w:val="20"/>
                <w:szCs w:val="20"/>
              </w:rPr>
              <w:t>Week Number</w:t>
            </w:r>
          </w:p>
        </w:tc>
        <w:tc>
          <w:tcPr>
            <w:tcW w:w="5228" w:type="dxa"/>
          </w:tcPr>
          <w:p w:rsidR="00850ABE" w:rsidRDefault="00850ABE" w:rsidP="00864F54">
            <w:pPr>
              <w:rPr>
                <w:b/>
                <w:sz w:val="20"/>
                <w:szCs w:val="20"/>
              </w:rPr>
            </w:pPr>
            <w:r>
              <w:rPr>
                <w:b/>
                <w:sz w:val="20"/>
                <w:szCs w:val="20"/>
              </w:rPr>
              <w:t>Mark with yes/no</w:t>
            </w:r>
          </w:p>
        </w:tc>
      </w:tr>
      <w:tr w:rsidR="00071842" w:rsidTr="00864F54">
        <w:tc>
          <w:tcPr>
            <w:tcW w:w="5228" w:type="dxa"/>
          </w:tcPr>
          <w:p w:rsidR="00071842" w:rsidRPr="00142001" w:rsidRDefault="00071842" w:rsidP="00071842">
            <w:pPr>
              <w:rPr>
                <w:sz w:val="20"/>
                <w:szCs w:val="20"/>
              </w:rPr>
            </w:pPr>
            <w:r w:rsidRPr="00142001">
              <w:rPr>
                <w:sz w:val="20"/>
                <w:szCs w:val="20"/>
              </w:rPr>
              <w:t xml:space="preserve">Week 1: </w:t>
            </w:r>
            <w:r>
              <w:rPr>
                <w:sz w:val="20"/>
                <w:szCs w:val="20"/>
              </w:rPr>
              <w:t>3</w:t>
            </w:r>
            <w:r w:rsidRPr="00071842">
              <w:rPr>
                <w:sz w:val="20"/>
                <w:szCs w:val="20"/>
                <w:vertAlign w:val="superscript"/>
              </w:rPr>
              <w:t>rd</w:t>
            </w:r>
            <w:r>
              <w:rPr>
                <w:sz w:val="20"/>
                <w:szCs w:val="20"/>
              </w:rPr>
              <w:t xml:space="preserve"> June – 7</w:t>
            </w:r>
            <w:r w:rsidRPr="00071842">
              <w:rPr>
                <w:sz w:val="20"/>
                <w:szCs w:val="20"/>
                <w:vertAlign w:val="superscript"/>
              </w:rPr>
              <w:t>th</w:t>
            </w:r>
            <w:r>
              <w:rPr>
                <w:sz w:val="20"/>
                <w:szCs w:val="20"/>
              </w:rPr>
              <w:t xml:space="preserve"> June</w:t>
            </w:r>
          </w:p>
        </w:tc>
        <w:tc>
          <w:tcPr>
            <w:tcW w:w="5228" w:type="dxa"/>
          </w:tcPr>
          <w:p w:rsidR="00071842" w:rsidRPr="00142001" w:rsidRDefault="00071842" w:rsidP="00071842">
            <w:pPr>
              <w:rPr>
                <w:sz w:val="20"/>
                <w:szCs w:val="20"/>
              </w:rPr>
            </w:pPr>
          </w:p>
        </w:tc>
      </w:tr>
      <w:tr w:rsidR="00071842" w:rsidTr="00864F54">
        <w:tc>
          <w:tcPr>
            <w:tcW w:w="5228" w:type="dxa"/>
          </w:tcPr>
          <w:p w:rsidR="00071842" w:rsidRPr="00142001" w:rsidRDefault="00071842" w:rsidP="00071842">
            <w:pPr>
              <w:rPr>
                <w:sz w:val="20"/>
                <w:szCs w:val="20"/>
              </w:rPr>
            </w:pPr>
            <w:r w:rsidRPr="00142001">
              <w:rPr>
                <w:sz w:val="20"/>
                <w:szCs w:val="20"/>
              </w:rPr>
              <w:t>Week 2:</w:t>
            </w:r>
            <w:r>
              <w:rPr>
                <w:sz w:val="20"/>
                <w:szCs w:val="20"/>
              </w:rPr>
              <w:t xml:space="preserve"> 10</w:t>
            </w:r>
            <w:r w:rsidRPr="00071842">
              <w:rPr>
                <w:sz w:val="20"/>
                <w:szCs w:val="20"/>
                <w:vertAlign w:val="superscript"/>
              </w:rPr>
              <w:t>th</w:t>
            </w:r>
            <w:r>
              <w:rPr>
                <w:sz w:val="20"/>
                <w:szCs w:val="20"/>
              </w:rPr>
              <w:t xml:space="preserve"> June – 14</w:t>
            </w:r>
            <w:r w:rsidRPr="00071842">
              <w:rPr>
                <w:sz w:val="20"/>
                <w:szCs w:val="20"/>
                <w:vertAlign w:val="superscript"/>
              </w:rPr>
              <w:t>th</w:t>
            </w:r>
            <w:r>
              <w:rPr>
                <w:sz w:val="20"/>
                <w:szCs w:val="20"/>
              </w:rPr>
              <w:t xml:space="preserve"> June</w:t>
            </w:r>
          </w:p>
        </w:tc>
        <w:tc>
          <w:tcPr>
            <w:tcW w:w="5228" w:type="dxa"/>
          </w:tcPr>
          <w:p w:rsidR="00071842" w:rsidRPr="00142001" w:rsidRDefault="00071842" w:rsidP="00071842">
            <w:pPr>
              <w:rPr>
                <w:sz w:val="20"/>
                <w:szCs w:val="20"/>
              </w:rPr>
            </w:pPr>
          </w:p>
        </w:tc>
      </w:tr>
      <w:tr w:rsidR="00071842" w:rsidTr="00864F54">
        <w:tc>
          <w:tcPr>
            <w:tcW w:w="5228" w:type="dxa"/>
          </w:tcPr>
          <w:p w:rsidR="00071842" w:rsidRPr="00142001" w:rsidRDefault="00071842" w:rsidP="00071842">
            <w:pPr>
              <w:rPr>
                <w:sz w:val="20"/>
                <w:szCs w:val="20"/>
              </w:rPr>
            </w:pPr>
            <w:r w:rsidRPr="00142001">
              <w:rPr>
                <w:sz w:val="20"/>
                <w:szCs w:val="20"/>
              </w:rPr>
              <w:t>Week 3:</w:t>
            </w:r>
            <w:r>
              <w:rPr>
                <w:sz w:val="20"/>
                <w:szCs w:val="20"/>
              </w:rPr>
              <w:t xml:space="preserve"> 17</w:t>
            </w:r>
            <w:r w:rsidRPr="00071842">
              <w:rPr>
                <w:sz w:val="20"/>
                <w:szCs w:val="20"/>
                <w:vertAlign w:val="superscript"/>
              </w:rPr>
              <w:t>th</w:t>
            </w:r>
            <w:r>
              <w:rPr>
                <w:sz w:val="20"/>
                <w:szCs w:val="20"/>
              </w:rPr>
              <w:t xml:space="preserve"> June – 21</w:t>
            </w:r>
            <w:r w:rsidRPr="00071842">
              <w:rPr>
                <w:sz w:val="20"/>
                <w:szCs w:val="20"/>
                <w:vertAlign w:val="superscript"/>
              </w:rPr>
              <w:t>st</w:t>
            </w:r>
            <w:r>
              <w:rPr>
                <w:sz w:val="20"/>
                <w:szCs w:val="20"/>
              </w:rPr>
              <w:t xml:space="preserve"> June</w:t>
            </w:r>
          </w:p>
        </w:tc>
        <w:tc>
          <w:tcPr>
            <w:tcW w:w="5228" w:type="dxa"/>
          </w:tcPr>
          <w:p w:rsidR="00071842" w:rsidRPr="00142001" w:rsidRDefault="00071842" w:rsidP="00071842">
            <w:pPr>
              <w:rPr>
                <w:sz w:val="20"/>
                <w:szCs w:val="20"/>
              </w:rPr>
            </w:pPr>
          </w:p>
        </w:tc>
      </w:tr>
      <w:tr w:rsidR="00071842" w:rsidTr="00864F54">
        <w:tc>
          <w:tcPr>
            <w:tcW w:w="5228" w:type="dxa"/>
          </w:tcPr>
          <w:p w:rsidR="00071842" w:rsidRPr="00142001" w:rsidRDefault="00071842" w:rsidP="00071842">
            <w:pPr>
              <w:rPr>
                <w:sz w:val="20"/>
                <w:szCs w:val="20"/>
              </w:rPr>
            </w:pPr>
            <w:r w:rsidRPr="00142001">
              <w:rPr>
                <w:sz w:val="20"/>
                <w:szCs w:val="20"/>
              </w:rPr>
              <w:t>Week 4</w:t>
            </w:r>
            <w:r>
              <w:rPr>
                <w:sz w:val="20"/>
                <w:szCs w:val="20"/>
              </w:rPr>
              <w:t>: 24</w:t>
            </w:r>
            <w:r w:rsidRPr="00071842">
              <w:rPr>
                <w:sz w:val="20"/>
                <w:szCs w:val="20"/>
                <w:vertAlign w:val="superscript"/>
              </w:rPr>
              <w:t>th</w:t>
            </w:r>
            <w:r>
              <w:rPr>
                <w:sz w:val="20"/>
                <w:szCs w:val="20"/>
              </w:rPr>
              <w:t xml:space="preserve"> June – 28</w:t>
            </w:r>
            <w:r w:rsidRPr="00071842">
              <w:rPr>
                <w:sz w:val="20"/>
                <w:szCs w:val="20"/>
                <w:vertAlign w:val="superscript"/>
              </w:rPr>
              <w:t>th</w:t>
            </w:r>
            <w:r>
              <w:rPr>
                <w:sz w:val="20"/>
                <w:szCs w:val="20"/>
              </w:rPr>
              <w:t xml:space="preserve"> June</w:t>
            </w:r>
          </w:p>
        </w:tc>
        <w:tc>
          <w:tcPr>
            <w:tcW w:w="5228" w:type="dxa"/>
          </w:tcPr>
          <w:p w:rsidR="00071842" w:rsidRPr="00142001" w:rsidRDefault="00071842" w:rsidP="00071842">
            <w:pPr>
              <w:rPr>
                <w:sz w:val="20"/>
                <w:szCs w:val="20"/>
              </w:rPr>
            </w:pPr>
          </w:p>
        </w:tc>
      </w:tr>
    </w:tbl>
    <w:p w:rsidR="00FF122C" w:rsidRDefault="00FF122C">
      <w:pPr>
        <w:rPr>
          <w:b/>
        </w:rPr>
      </w:pPr>
    </w:p>
    <w:p w:rsidR="00FF122C" w:rsidRPr="00FF122C" w:rsidRDefault="00FF122C" w:rsidP="00FF122C"/>
    <w:p w:rsidR="00FF122C" w:rsidRPr="00FF122C" w:rsidRDefault="00FF122C" w:rsidP="00FF122C"/>
    <w:p w:rsidR="00FF122C" w:rsidRPr="00FF122C" w:rsidRDefault="00FF122C" w:rsidP="00FF122C"/>
    <w:p w:rsidR="00FF122C" w:rsidRPr="00FF122C" w:rsidRDefault="00FF122C" w:rsidP="00FF122C"/>
    <w:p w:rsidR="00FF122C" w:rsidRPr="00FF122C" w:rsidRDefault="00FF122C" w:rsidP="00FF122C"/>
    <w:p w:rsidR="00FF122C" w:rsidRPr="00FF122C" w:rsidRDefault="00FF122C" w:rsidP="00FF122C"/>
    <w:p w:rsidR="00FF122C" w:rsidRDefault="00FF122C" w:rsidP="00FF122C"/>
    <w:p w:rsidR="003D4D37" w:rsidRPr="00FF122C" w:rsidRDefault="00FF122C" w:rsidP="00FF122C">
      <w:pPr>
        <w:tabs>
          <w:tab w:val="left" w:pos="9204"/>
        </w:tabs>
      </w:pPr>
      <w:r>
        <w:tab/>
      </w:r>
    </w:p>
    <w:sectPr w:rsidR="003D4D37" w:rsidRPr="00FF122C" w:rsidSect="00ED2C9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22C" w:rsidRDefault="00FF122C" w:rsidP="00FF122C">
      <w:pPr>
        <w:spacing w:after="0" w:line="240" w:lineRule="auto"/>
      </w:pPr>
      <w:r>
        <w:separator/>
      </w:r>
    </w:p>
  </w:endnote>
  <w:endnote w:type="continuationSeparator" w:id="0">
    <w:p w:rsidR="00FF122C" w:rsidRDefault="00FF122C" w:rsidP="00FF1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856818"/>
      <w:docPartObj>
        <w:docPartGallery w:val="Page Numbers (Bottom of Page)"/>
        <w:docPartUnique/>
      </w:docPartObj>
    </w:sdtPr>
    <w:sdtEndPr>
      <w:rPr>
        <w:noProof/>
      </w:rPr>
    </w:sdtEndPr>
    <w:sdtContent>
      <w:p w:rsidR="00FF122C" w:rsidRDefault="00FF122C">
        <w:pPr>
          <w:pStyle w:val="Footer"/>
          <w:jc w:val="center"/>
        </w:pPr>
        <w:r>
          <w:fldChar w:fldCharType="begin"/>
        </w:r>
        <w:r>
          <w:instrText xml:space="preserve"> PAGE   \* MERGEFORMAT </w:instrText>
        </w:r>
        <w:r>
          <w:fldChar w:fldCharType="separate"/>
        </w:r>
        <w:r w:rsidR="0007012D">
          <w:rPr>
            <w:noProof/>
          </w:rPr>
          <w:t>1</w:t>
        </w:r>
        <w:r>
          <w:rPr>
            <w:noProof/>
          </w:rPr>
          <w:fldChar w:fldCharType="end"/>
        </w:r>
      </w:p>
    </w:sdtContent>
  </w:sdt>
  <w:p w:rsidR="00FF122C" w:rsidRDefault="00FF1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22C" w:rsidRDefault="00FF122C" w:rsidP="00FF122C">
      <w:pPr>
        <w:spacing w:after="0" w:line="240" w:lineRule="auto"/>
      </w:pPr>
      <w:r>
        <w:separator/>
      </w:r>
    </w:p>
  </w:footnote>
  <w:footnote w:type="continuationSeparator" w:id="0">
    <w:p w:rsidR="00FF122C" w:rsidRDefault="00FF122C" w:rsidP="00FF12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F70A1"/>
    <w:multiLevelType w:val="hybridMultilevel"/>
    <w:tmpl w:val="AC4ED5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870449"/>
    <w:multiLevelType w:val="hybridMultilevel"/>
    <w:tmpl w:val="B314A8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9A5677"/>
    <w:multiLevelType w:val="hybridMultilevel"/>
    <w:tmpl w:val="3D2668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37"/>
    <w:rsid w:val="00010943"/>
    <w:rsid w:val="0007012D"/>
    <w:rsid w:val="00071842"/>
    <w:rsid w:val="000C743B"/>
    <w:rsid w:val="00142001"/>
    <w:rsid w:val="001B44E1"/>
    <w:rsid w:val="0023268D"/>
    <w:rsid w:val="002816EF"/>
    <w:rsid w:val="00290BF1"/>
    <w:rsid w:val="003D4D37"/>
    <w:rsid w:val="007F7CB8"/>
    <w:rsid w:val="00850ABE"/>
    <w:rsid w:val="00A837C6"/>
    <w:rsid w:val="00AB701B"/>
    <w:rsid w:val="00C40295"/>
    <w:rsid w:val="00E94E6F"/>
    <w:rsid w:val="00ED2C96"/>
    <w:rsid w:val="00FF1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9980D-F6DB-430D-99D8-AC4D9B66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701B"/>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A837C6"/>
    <w:pPr>
      <w:ind w:left="720"/>
      <w:contextualSpacing/>
    </w:pPr>
  </w:style>
  <w:style w:type="table" w:styleId="TableGrid">
    <w:name w:val="Table Grid"/>
    <w:basedOn w:val="TableNormal"/>
    <w:uiPriority w:val="39"/>
    <w:rsid w:val="00142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0ABE"/>
    <w:rPr>
      <w:color w:val="0563C1" w:themeColor="hyperlink"/>
      <w:u w:val="single"/>
    </w:rPr>
  </w:style>
  <w:style w:type="paragraph" w:styleId="Header">
    <w:name w:val="header"/>
    <w:basedOn w:val="Normal"/>
    <w:link w:val="HeaderChar"/>
    <w:uiPriority w:val="99"/>
    <w:unhideWhenUsed/>
    <w:rsid w:val="00FF1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22C"/>
  </w:style>
  <w:style w:type="paragraph" w:styleId="Footer">
    <w:name w:val="footer"/>
    <w:basedOn w:val="Normal"/>
    <w:link w:val="FooterChar"/>
    <w:uiPriority w:val="99"/>
    <w:unhideWhenUsed/>
    <w:rsid w:val="00FF1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62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Rippon, Stephen</dc:creator>
  <cp:keywords/>
  <dc:description/>
  <cp:lastModifiedBy>Smart, Christopher</cp:lastModifiedBy>
  <cp:revision>5</cp:revision>
  <dcterms:created xsi:type="dcterms:W3CDTF">2019-02-12T14:10:00Z</dcterms:created>
  <dcterms:modified xsi:type="dcterms:W3CDTF">2019-02-12T16:24:00Z</dcterms:modified>
</cp:coreProperties>
</file>