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D4" w:rsidRDefault="00C060D4" w:rsidP="00C060D4">
      <w:pPr>
        <w:rPr>
          <w:b/>
        </w:rPr>
      </w:pPr>
      <w:r>
        <w:rPr>
          <w:b/>
        </w:rPr>
        <w:t>A</w:t>
      </w:r>
      <w:r w:rsidRPr="006265EA">
        <w:rPr>
          <w:b/>
        </w:rPr>
        <w:t>ctivities for teaching subject vocabulary</w:t>
      </w:r>
    </w:p>
    <w:p w:rsidR="00C060D4" w:rsidRDefault="00C060D4" w:rsidP="00C060D4">
      <w:pPr>
        <w:rPr>
          <w:b/>
        </w:rPr>
      </w:pPr>
    </w:p>
    <w:p w:rsidR="00C060D4" w:rsidRDefault="00C060D4" w:rsidP="00C060D4">
      <w:pPr>
        <w:spacing w:line="276" w:lineRule="auto"/>
        <w:rPr>
          <w:b/>
          <w:u w:val="single"/>
        </w:rPr>
      </w:pPr>
      <w:r w:rsidRPr="00047681">
        <w:rPr>
          <w:b/>
          <w:u w:val="single"/>
        </w:rPr>
        <w:t>Noun and noun phrase bingo</w:t>
      </w:r>
    </w:p>
    <w:p w:rsidR="00C060D4" w:rsidRDefault="00C060D4" w:rsidP="00C060D4">
      <w:pPr>
        <w:spacing w:line="276" w:lineRule="auto"/>
      </w:pPr>
      <w:r>
        <w:t xml:space="preserve">Create bingo cards consisting of key nouns and noun phrases for a topic. Read out definitions or explanations that match the key words. Students put a cross through the term that matches the definition. Students in groups can create their own bingo cards and clues for another group to play, for example to revise a topic. </w:t>
      </w:r>
    </w:p>
    <w:p w:rsidR="00C060D4" w:rsidRDefault="00C060D4" w:rsidP="00C060D4">
      <w:pPr>
        <w:spacing w:line="276" w:lineRule="auto"/>
      </w:pPr>
      <w:r>
        <w:t>Geography example on the topic of volcanoes:</w:t>
      </w:r>
    </w:p>
    <w:p w:rsidR="00C060D4" w:rsidRDefault="00C060D4" w:rsidP="00C060D4">
      <w:pPr>
        <w:spacing w:line="276" w:lineRule="auto"/>
      </w:pPr>
    </w:p>
    <w:tbl>
      <w:tblPr>
        <w:tblStyle w:val="TableGrid"/>
        <w:tblW w:w="0" w:type="auto"/>
        <w:tblInd w:w="423" w:type="dxa"/>
        <w:tblLook w:val="04A0" w:firstRow="1" w:lastRow="0" w:firstColumn="1" w:lastColumn="0" w:noHBand="0" w:noVBand="1"/>
      </w:tblPr>
      <w:tblGrid>
        <w:gridCol w:w="3323"/>
        <w:gridCol w:w="3323"/>
      </w:tblGrid>
      <w:tr w:rsidR="00C060D4" w:rsidTr="0008791E">
        <w:tc>
          <w:tcPr>
            <w:tcW w:w="3323" w:type="dxa"/>
          </w:tcPr>
          <w:p w:rsidR="00C060D4" w:rsidRPr="00314FFE" w:rsidRDefault="00C060D4" w:rsidP="0008791E">
            <w:pPr>
              <w:spacing w:line="276" w:lineRule="auto"/>
            </w:pPr>
            <w:proofErr w:type="spellStart"/>
            <w:r w:rsidRPr="00314FFE">
              <w:t>supervolcano</w:t>
            </w:r>
            <w:proofErr w:type="spellEnd"/>
          </w:p>
        </w:tc>
        <w:tc>
          <w:tcPr>
            <w:tcW w:w="3323" w:type="dxa"/>
          </w:tcPr>
          <w:p w:rsidR="00C060D4" w:rsidRPr="00314FFE" w:rsidRDefault="00C060D4" w:rsidP="0008791E">
            <w:pPr>
              <w:spacing w:line="276" w:lineRule="auto"/>
            </w:pPr>
            <w:r w:rsidRPr="00314FFE">
              <w:t>destructive plate boundary</w:t>
            </w:r>
          </w:p>
        </w:tc>
      </w:tr>
      <w:tr w:rsidR="00C060D4" w:rsidTr="0008791E">
        <w:tc>
          <w:tcPr>
            <w:tcW w:w="3323" w:type="dxa"/>
          </w:tcPr>
          <w:p w:rsidR="00C060D4" w:rsidRPr="00314FFE" w:rsidRDefault="00C060D4" w:rsidP="0008791E">
            <w:pPr>
              <w:spacing w:line="276" w:lineRule="auto"/>
            </w:pPr>
            <w:r w:rsidRPr="00314FFE">
              <w:t>caldera</w:t>
            </w:r>
          </w:p>
        </w:tc>
        <w:tc>
          <w:tcPr>
            <w:tcW w:w="3323" w:type="dxa"/>
          </w:tcPr>
          <w:p w:rsidR="00C060D4" w:rsidRPr="00314FFE" w:rsidRDefault="00C060D4" w:rsidP="0008791E">
            <w:pPr>
              <w:spacing w:line="276" w:lineRule="auto"/>
            </w:pPr>
            <w:r w:rsidRPr="00314FFE">
              <w:t>magma chamber</w:t>
            </w:r>
          </w:p>
        </w:tc>
      </w:tr>
      <w:tr w:rsidR="00C060D4" w:rsidTr="0008791E">
        <w:tc>
          <w:tcPr>
            <w:tcW w:w="3323" w:type="dxa"/>
          </w:tcPr>
          <w:p w:rsidR="00C060D4" w:rsidRPr="00283FCE" w:rsidRDefault="00C060D4" w:rsidP="0008791E">
            <w:pPr>
              <w:spacing w:line="276" w:lineRule="auto"/>
            </w:pPr>
            <w:r w:rsidRPr="00283FCE">
              <w:t>a hydrothermal feature</w:t>
            </w:r>
          </w:p>
        </w:tc>
        <w:tc>
          <w:tcPr>
            <w:tcW w:w="3323" w:type="dxa"/>
          </w:tcPr>
          <w:p w:rsidR="00C060D4" w:rsidRPr="00C124D3" w:rsidRDefault="00C060D4" w:rsidP="0008791E">
            <w:pPr>
              <w:spacing w:line="276" w:lineRule="auto"/>
            </w:pPr>
            <w:r>
              <w:t>v</w:t>
            </w:r>
            <w:r w:rsidRPr="00C124D3">
              <w:t>olcanic ash</w:t>
            </w:r>
          </w:p>
        </w:tc>
      </w:tr>
    </w:tbl>
    <w:p w:rsidR="00C060D4" w:rsidRPr="00283FCE" w:rsidRDefault="00C060D4" w:rsidP="00C060D4">
      <w:pPr>
        <w:rPr>
          <w:sz w:val="18"/>
          <w:szCs w:val="18"/>
        </w:rPr>
      </w:pPr>
      <w:r>
        <w:t xml:space="preserve">                                                                          </w:t>
      </w:r>
    </w:p>
    <w:p w:rsidR="00C060D4" w:rsidRPr="00283FCE" w:rsidRDefault="00C060D4" w:rsidP="00C060D4">
      <w:pPr>
        <w:pStyle w:val="ListParagraph"/>
        <w:numPr>
          <w:ilvl w:val="0"/>
          <w:numId w:val="11"/>
        </w:numPr>
        <w:spacing w:after="160"/>
      </w:pPr>
      <w:r w:rsidRPr="00283FCE">
        <w:t>A volcano that erupts at least 1,000 km</w:t>
      </w:r>
      <w:r w:rsidRPr="00C124D3">
        <w:rPr>
          <w:b/>
          <w:sz w:val="16"/>
          <w:szCs w:val="16"/>
        </w:rPr>
        <w:t>3</w:t>
      </w:r>
      <w:r>
        <w:rPr>
          <w:sz w:val="16"/>
          <w:szCs w:val="16"/>
        </w:rPr>
        <w:t xml:space="preserve"> </w:t>
      </w:r>
      <w:r w:rsidRPr="00283FCE">
        <w:t>of material</w:t>
      </w:r>
      <w:r>
        <w:rPr>
          <w:sz w:val="16"/>
          <w:szCs w:val="16"/>
        </w:rPr>
        <w:t xml:space="preserve"> </w:t>
      </w:r>
    </w:p>
    <w:p w:rsidR="00C060D4" w:rsidRDefault="00C060D4" w:rsidP="00C060D4">
      <w:pPr>
        <w:pStyle w:val="ListParagraph"/>
        <w:numPr>
          <w:ilvl w:val="0"/>
          <w:numId w:val="11"/>
        </w:numPr>
        <w:spacing w:after="160"/>
      </w:pPr>
      <w:r>
        <w:t>A geyser like old Faithful in Yellowstone Park</w:t>
      </w:r>
    </w:p>
    <w:p w:rsidR="00C060D4" w:rsidRDefault="00C060D4" w:rsidP="00C060D4">
      <w:pPr>
        <w:pStyle w:val="ListParagraph"/>
        <w:numPr>
          <w:ilvl w:val="0"/>
          <w:numId w:val="11"/>
        </w:numPr>
        <w:spacing w:after="160"/>
      </w:pPr>
      <w:r>
        <w:t>Occurring when oceanic and continental plates collide with each other</w:t>
      </w:r>
    </w:p>
    <w:p w:rsidR="00C060D4" w:rsidRDefault="00C060D4" w:rsidP="00C060D4">
      <w:pPr>
        <w:pStyle w:val="ListParagraph"/>
        <w:numPr>
          <w:ilvl w:val="0"/>
          <w:numId w:val="11"/>
        </w:numPr>
        <w:spacing w:after="160"/>
      </w:pPr>
      <w:r>
        <w:t>A large underground pool of liquid rock found beneath the surface of the Earth</w:t>
      </w:r>
    </w:p>
    <w:p w:rsidR="00C060D4" w:rsidRDefault="00C060D4" w:rsidP="00C060D4">
      <w:pPr>
        <w:pStyle w:val="ListParagraph"/>
        <w:numPr>
          <w:ilvl w:val="0"/>
          <w:numId w:val="11"/>
        </w:numPr>
        <w:spacing w:after="160"/>
      </w:pPr>
      <w:r>
        <w:t>A volcanic crater formed when a volcano collapses into itself</w:t>
      </w:r>
    </w:p>
    <w:p w:rsidR="00C060D4" w:rsidRDefault="00C060D4" w:rsidP="00C060D4">
      <w:pPr>
        <w:pStyle w:val="ListParagraph"/>
        <w:numPr>
          <w:ilvl w:val="0"/>
          <w:numId w:val="11"/>
        </w:numPr>
        <w:spacing w:after="160"/>
      </w:pPr>
      <w:r>
        <w:t xml:space="preserve">Very fine rock and mineral particles created during a volcanic eruption </w:t>
      </w:r>
    </w:p>
    <w:p w:rsidR="00C060D4" w:rsidRPr="00C124D3" w:rsidRDefault="00C060D4" w:rsidP="00C060D4">
      <w:r>
        <w:t xml:space="preserve">Extension: choose one of the terms for a 10 second verbal explanation, expanding with detail and examples. </w:t>
      </w:r>
    </w:p>
    <w:p w:rsidR="00C060D4" w:rsidRDefault="00C060D4" w:rsidP="00C060D4">
      <w:pPr>
        <w:spacing w:line="276" w:lineRule="auto"/>
        <w:jc w:val="both"/>
        <w:rPr>
          <w:b/>
        </w:rPr>
      </w:pPr>
    </w:p>
    <w:p w:rsidR="00C060D4" w:rsidRDefault="00C060D4" w:rsidP="00C060D4">
      <w:pPr>
        <w:spacing w:line="276" w:lineRule="auto"/>
        <w:jc w:val="both"/>
        <w:rPr>
          <w:rFonts w:cstheme="minorHAnsi"/>
          <w:b/>
          <w:u w:val="single"/>
        </w:rPr>
      </w:pPr>
      <w:r>
        <w:rPr>
          <w:rFonts w:cstheme="minorHAnsi"/>
          <w:b/>
          <w:u w:val="single"/>
        </w:rPr>
        <w:t>Creating n</w:t>
      </w:r>
      <w:r w:rsidRPr="00C60C3D">
        <w:rPr>
          <w:rFonts w:cstheme="minorHAnsi"/>
          <w:b/>
          <w:u w:val="single"/>
        </w:rPr>
        <w:t xml:space="preserve">oun phrase </w:t>
      </w:r>
      <w:r>
        <w:rPr>
          <w:rFonts w:cstheme="minorHAnsi"/>
          <w:b/>
          <w:u w:val="single"/>
        </w:rPr>
        <w:t>‘</w:t>
      </w:r>
      <w:r w:rsidRPr="00C60C3D">
        <w:rPr>
          <w:rFonts w:cstheme="minorHAnsi"/>
          <w:b/>
          <w:u w:val="single"/>
        </w:rPr>
        <w:t>labels</w:t>
      </w:r>
      <w:r>
        <w:rPr>
          <w:rFonts w:cstheme="minorHAnsi"/>
          <w:b/>
          <w:u w:val="single"/>
        </w:rPr>
        <w:t>’</w:t>
      </w:r>
    </w:p>
    <w:p w:rsidR="00C060D4" w:rsidRPr="00C60C3D" w:rsidRDefault="00C060D4" w:rsidP="00C060D4">
      <w:pPr>
        <w:spacing w:line="276" w:lineRule="auto"/>
        <w:jc w:val="both"/>
        <w:rPr>
          <w:rFonts w:cstheme="minorHAnsi"/>
          <w:b/>
          <w:u w:val="single"/>
        </w:rPr>
      </w:pPr>
      <w:r>
        <w:t xml:space="preserve">The technical term for noun phrase </w:t>
      </w:r>
      <w:r w:rsidRPr="006265EA">
        <w:t>constructions such as ‘</w:t>
      </w:r>
      <w:proofErr w:type="spellStart"/>
      <w:r w:rsidRPr="006265EA">
        <w:rPr>
          <w:i/>
        </w:rPr>
        <w:t>Rakosi</w:t>
      </w:r>
      <w:proofErr w:type="spellEnd"/>
      <w:r w:rsidRPr="006265EA">
        <w:rPr>
          <w:i/>
        </w:rPr>
        <w:t xml:space="preserve">, a Stalinist dictator,’ </w:t>
      </w:r>
      <w:r w:rsidRPr="008113B0">
        <w:t>or</w:t>
      </w:r>
      <w:r>
        <w:rPr>
          <w:i/>
        </w:rPr>
        <w:t xml:space="preserve"> Hitler, leader of the Nazi party, </w:t>
      </w:r>
      <w:r w:rsidRPr="006265EA">
        <w:t xml:space="preserve">is </w:t>
      </w:r>
      <w:r>
        <w:t>a ‘noun phrase in apposition’ where the phrase</w:t>
      </w:r>
      <w:r w:rsidRPr="006265EA">
        <w:t xml:space="preserve"> between commas provides more information about, or </w:t>
      </w:r>
      <w:proofErr w:type="gramStart"/>
      <w:r w:rsidRPr="006265EA">
        <w:t>defines,</w:t>
      </w:r>
      <w:proofErr w:type="gramEnd"/>
      <w:r w:rsidRPr="006265EA">
        <w:t xml:space="preserve"> the noun before it. </w:t>
      </w:r>
      <w:r>
        <w:t xml:space="preserve">These noun phrases are a </w:t>
      </w:r>
      <w:r w:rsidRPr="006265EA">
        <w:t>helpful way of w</w:t>
      </w:r>
      <w:r>
        <w:t xml:space="preserve">riting succinctly and precisely. </w:t>
      </w:r>
    </w:p>
    <w:p w:rsidR="00C060D4" w:rsidRDefault="00C060D4" w:rsidP="00C060D4">
      <w:pPr>
        <w:spacing w:line="276" w:lineRule="auto"/>
        <w:jc w:val="both"/>
      </w:pPr>
    </w:p>
    <w:p w:rsidR="00C060D4" w:rsidRPr="006265EA" w:rsidRDefault="00C060D4" w:rsidP="00C060D4">
      <w:pPr>
        <w:pStyle w:val="ListParagraph"/>
        <w:numPr>
          <w:ilvl w:val="0"/>
          <w:numId w:val="10"/>
        </w:numPr>
        <w:spacing w:after="160" w:line="276" w:lineRule="auto"/>
        <w:jc w:val="both"/>
      </w:pPr>
      <w:r w:rsidRPr="008113B0">
        <w:t>Match the descriptions to create an expanded noun phrase. Then decide which noun phrase will complete the sentence.</w:t>
      </w:r>
    </w:p>
    <w:tbl>
      <w:tblPr>
        <w:tblStyle w:val="TableGrid"/>
        <w:tblW w:w="0" w:type="auto"/>
        <w:tblInd w:w="262" w:type="dxa"/>
        <w:tblLook w:val="04A0" w:firstRow="1" w:lastRow="0" w:firstColumn="1" w:lastColumn="0" w:noHBand="0" w:noVBand="1"/>
      </w:tblPr>
      <w:tblGrid>
        <w:gridCol w:w="4621"/>
        <w:gridCol w:w="4621"/>
      </w:tblGrid>
      <w:tr w:rsidR="00C060D4" w:rsidRPr="006265EA" w:rsidTr="0008791E">
        <w:tc>
          <w:tcPr>
            <w:tcW w:w="4621" w:type="dxa"/>
          </w:tcPr>
          <w:p w:rsidR="00C060D4" w:rsidRPr="006265EA" w:rsidRDefault="00C060D4" w:rsidP="0008791E">
            <w:pPr>
              <w:spacing w:line="276" w:lineRule="auto"/>
            </w:pPr>
            <w:r w:rsidRPr="006265EA">
              <w:t>tithes</w:t>
            </w:r>
          </w:p>
        </w:tc>
        <w:tc>
          <w:tcPr>
            <w:tcW w:w="4621" w:type="dxa"/>
          </w:tcPr>
          <w:p w:rsidR="00C060D4" w:rsidRPr="006265EA" w:rsidRDefault="00C060D4" w:rsidP="0008791E">
            <w:pPr>
              <w:spacing w:line="276" w:lineRule="auto"/>
            </w:pPr>
            <w:r w:rsidRPr="006265EA">
              <w:t>Satan</w:t>
            </w:r>
          </w:p>
        </w:tc>
      </w:tr>
      <w:tr w:rsidR="00C060D4" w:rsidRPr="006265EA" w:rsidTr="0008791E">
        <w:tc>
          <w:tcPr>
            <w:tcW w:w="4621" w:type="dxa"/>
          </w:tcPr>
          <w:p w:rsidR="00C060D4" w:rsidRPr="006265EA" w:rsidRDefault="00C060D4" w:rsidP="0008791E">
            <w:pPr>
              <w:spacing w:line="276" w:lineRule="auto"/>
            </w:pPr>
            <w:r w:rsidRPr="006265EA">
              <w:t>the devil</w:t>
            </w:r>
          </w:p>
        </w:tc>
        <w:tc>
          <w:tcPr>
            <w:tcW w:w="4621" w:type="dxa"/>
          </w:tcPr>
          <w:p w:rsidR="00C060D4" w:rsidRPr="006265EA" w:rsidRDefault="00C060D4" w:rsidP="0008791E">
            <w:pPr>
              <w:spacing w:line="276" w:lineRule="auto"/>
            </w:pPr>
            <w:r w:rsidRPr="006265EA">
              <w:t>evidence of God’s existence</w:t>
            </w:r>
          </w:p>
        </w:tc>
      </w:tr>
      <w:tr w:rsidR="00C060D4" w:rsidRPr="006265EA" w:rsidTr="0008791E">
        <w:tc>
          <w:tcPr>
            <w:tcW w:w="4621" w:type="dxa"/>
          </w:tcPr>
          <w:p w:rsidR="00C060D4" w:rsidRPr="006265EA" w:rsidRDefault="00C060D4" w:rsidP="0008791E">
            <w:pPr>
              <w:spacing w:line="276" w:lineRule="auto"/>
            </w:pPr>
            <w:r w:rsidRPr="006265EA">
              <w:t>‘proof of the divine’</w:t>
            </w:r>
          </w:p>
        </w:tc>
        <w:tc>
          <w:tcPr>
            <w:tcW w:w="4621" w:type="dxa"/>
          </w:tcPr>
          <w:p w:rsidR="00C060D4" w:rsidRPr="006265EA" w:rsidRDefault="00C060D4" w:rsidP="0008791E">
            <w:pPr>
              <w:spacing w:line="276" w:lineRule="auto"/>
            </w:pPr>
            <w:r w:rsidRPr="006265EA">
              <w:t>sums of money given to the Church</w:t>
            </w:r>
          </w:p>
        </w:tc>
      </w:tr>
      <w:tr w:rsidR="00C060D4" w:rsidRPr="006265EA" w:rsidTr="0008791E">
        <w:tc>
          <w:tcPr>
            <w:tcW w:w="4621" w:type="dxa"/>
          </w:tcPr>
          <w:p w:rsidR="00C060D4" w:rsidRPr="006265EA" w:rsidRDefault="00C060D4" w:rsidP="0008791E">
            <w:pPr>
              <w:spacing w:line="276" w:lineRule="auto"/>
            </w:pPr>
            <w:r w:rsidRPr="006265EA">
              <w:t>leprosy</w:t>
            </w:r>
          </w:p>
        </w:tc>
        <w:tc>
          <w:tcPr>
            <w:tcW w:w="4621" w:type="dxa"/>
          </w:tcPr>
          <w:p w:rsidR="00C060D4" w:rsidRPr="006265EA" w:rsidRDefault="00C060D4" w:rsidP="0008791E">
            <w:pPr>
              <w:spacing w:line="276" w:lineRule="auto"/>
            </w:pPr>
            <w:r w:rsidRPr="006265EA">
              <w:t>a leading physician from Ancient Greece</w:t>
            </w:r>
          </w:p>
        </w:tc>
      </w:tr>
      <w:tr w:rsidR="00C060D4" w:rsidRPr="006265EA" w:rsidTr="0008791E">
        <w:tc>
          <w:tcPr>
            <w:tcW w:w="4621" w:type="dxa"/>
          </w:tcPr>
          <w:p w:rsidR="00C060D4" w:rsidRPr="006265EA" w:rsidRDefault="00C060D4" w:rsidP="0008791E">
            <w:pPr>
              <w:spacing w:line="276" w:lineRule="auto"/>
            </w:pPr>
            <w:r w:rsidRPr="006265EA">
              <w:t>Hippocrates</w:t>
            </w:r>
          </w:p>
        </w:tc>
        <w:tc>
          <w:tcPr>
            <w:tcW w:w="4621" w:type="dxa"/>
          </w:tcPr>
          <w:p w:rsidR="00C060D4" w:rsidRPr="006265EA" w:rsidRDefault="00C060D4" w:rsidP="0008791E">
            <w:pPr>
              <w:spacing w:line="276" w:lineRule="auto"/>
            </w:pPr>
            <w:r w:rsidRPr="006265EA">
              <w:t>a painful skin disease often resulting in death</w:t>
            </w:r>
          </w:p>
        </w:tc>
      </w:tr>
    </w:tbl>
    <w:p w:rsidR="00C060D4" w:rsidRPr="006265EA" w:rsidRDefault="00C060D4" w:rsidP="00C060D4">
      <w:pPr>
        <w:spacing w:line="276" w:lineRule="auto"/>
      </w:pPr>
    </w:p>
    <w:p w:rsidR="00C060D4" w:rsidRPr="006265EA" w:rsidRDefault="00C060D4" w:rsidP="00C060D4">
      <w:pPr>
        <w:pStyle w:val="ListParagraph"/>
        <w:numPr>
          <w:ilvl w:val="0"/>
          <w:numId w:val="8"/>
        </w:numPr>
        <w:spacing w:line="276" w:lineRule="auto"/>
      </w:pPr>
      <w:r w:rsidRPr="006265EA">
        <w:t>People in medieval England were very religious. They were expected to attend services regularly and each month to provide ………………………………………….</w:t>
      </w:r>
    </w:p>
    <w:p w:rsidR="00C060D4" w:rsidRPr="006265EA" w:rsidRDefault="00C060D4" w:rsidP="00C060D4">
      <w:pPr>
        <w:pStyle w:val="ListParagraph"/>
        <w:spacing w:line="276" w:lineRule="auto"/>
      </w:pPr>
    </w:p>
    <w:p w:rsidR="00C060D4" w:rsidRPr="006265EA" w:rsidRDefault="00C060D4" w:rsidP="00C060D4">
      <w:pPr>
        <w:pStyle w:val="ListParagraph"/>
        <w:numPr>
          <w:ilvl w:val="0"/>
          <w:numId w:val="8"/>
        </w:numPr>
        <w:autoSpaceDE w:val="0"/>
        <w:autoSpaceDN w:val="0"/>
        <w:adjustRightInd w:val="0"/>
        <w:spacing w:line="276" w:lineRule="auto"/>
      </w:pPr>
      <w:r w:rsidRPr="006265EA">
        <w:t xml:space="preserve">…………….was often held responsible for sending diseases to people. </w:t>
      </w:r>
    </w:p>
    <w:p w:rsidR="00C060D4" w:rsidRPr="006265EA" w:rsidRDefault="00C060D4" w:rsidP="00C060D4">
      <w:pPr>
        <w:autoSpaceDE w:val="0"/>
        <w:autoSpaceDN w:val="0"/>
        <w:adjustRightInd w:val="0"/>
        <w:spacing w:line="276" w:lineRule="auto"/>
      </w:pPr>
    </w:p>
    <w:p w:rsidR="00C060D4" w:rsidRPr="006265EA" w:rsidRDefault="00C060D4" w:rsidP="00C060D4">
      <w:pPr>
        <w:pStyle w:val="ListParagraph"/>
        <w:numPr>
          <w:ilvl w:val="0"/>
          <w:numId w:val="8"/>
        </w:numPr>
        <w:autoSpaceDE w:val="0"/>
        <w:autoSpaceDN w:val="0"/>
        <w:adjustRightInd w:val="0"/>
        <w:spacing w:line="276" w:lineRule="auto"/>
      </w:pPr>
      <w:r w:rsidRPr="006265EA">
        <w:t>Blaming sickness on God acted as……………………………………………</w:t>
      </w:r>
    </w:p>
    <w:p w:rsidR="00C060D4" w:rsidRPr="006265EA" w:rsidRDefault="00C060D4" w:rsidP="00C060D4">
      <w:pPr>
        <w:pStyle w:val="ListParagraph"/>
        <w:spacing w:line="276" w:lineRule="auto"/>
      </w:pPr>
    </w:p>
    <w:p w:rsidR="00C060D4" w:rsidRPr="006265EA" w:rsidRDefault="00C060D4" w:rsidP="00C060D4">
      <w:pPr>
        <w:pStyle w:val="ListParagraph"/>
        <w:numPr>
          <w:ilvl w:val="0"/>
          <w:numId w:val="8"/>
        </w:numPr>
        <w:autoSpaceDE w:val="0"/>
        <w:autoSpaceDN w:val="0"/>
        <w:adjustRightInd w:val="0"/>
        <w:spacing w:line="276" w:lineRule="auto"/>
      </w:pPr>
      <w:r w:rsidRPr="006265EA">
        <w:t>…………………………….was included in the Bible as an example of punishment for sin.</w:t>
      </w:r>
    </w:p>
    <w:p w:rsidR="00C060D4" w:rsidRPr="006265EA" w:rsidRDefault="00C060D4" w:rsidP="00C060D4">
      <w:pPr>
        <w:pStyle w:val="ListParagraph"/>
        <w:spacing w:line="276" w:lineRule="auto"/>
      </w:pPr>
    </w:p>
    <w:p w:rsidR="00C060D4" w:rsidRPr="006265EA" w:rsidRDefault="00C060D4" w:rsidP="00C060D4">
      <w:pPr>
        <w:pStyle w:val="ListParagraph"/>
        <w:numPr>
          <w:ilvl w:val="0"/>
          <w:numId w:val="8"/>
        </w:numPr>
        <w:autoSpaceDE w:val="0"/>
        <w:autoSpaceDN w:val="0"/>
        <w:adjustRightInd w:val="0"/>
        <w:spacing w:line="276" w:lineRule="auto"/>
      </w:pPr>
      <w:r w:rsidRPr="006265EA">
        <w:t xml:space="preserve">………………………………….believed that the stars and planets had an impact on health. </w:t>
      </w:r>
    </w:p>
    <w:p w:rsidR="00C060D4" w:rsidRPr="006265EA" w:rsidRDefault="00C060D4" w:rsidP="00C060D4">
      <w:pPr>
        <w:autoSpaceDE w:val="0"/>
        <w:autoSpaceDN w:val="0"/>
        <w:adjustRightInd w:val="0"/>
        <w:spacing w:line="276" w:lineRule="auto"/>
      </w:pPr>
    </w:p>
    <w:p w:rsidR="00C060D4" w:rsidRPr="006265EA" w:rsidRDefault="00C060D4" w:rsidP="00C060D4">
      <w:pPr>
        <w:spacing w:line="276" w:lineRule="auto"/>
      </w:pPr>
      <w:r w:rsidRPr="006265EA">
        <w:t>Answers - note there will be more than one way of ordering parts in the noun phrase, as indicated:</w:t>
      </w:r>
    </w:p>
    <w:p w:rsidR="00C060D4" w:rsidRPr="006265EA" w:rsidRDefault="00C060D4" w:rsidP="00C060D4">
      <w:pPr>
        <w:pStyle w:val="ListParagraph"/>
        <w:numPr>
          <w:ilvl w:val="0"/>
          <w:numId w:val="9"/>
        </w:numPr>
        <w:spacing w:line="276" w:lineRule="auto"/>
      </w:pPr>
      <w:r w:rsidRPr="006265EA">
        <w:t xml:space="preserve">People in medieval England were very religious. They were expected to attend services regularly and each month to provide </w:t>
      </w:r>
      <w:proofErr w:type="gramStart"/>
      <w:r w:rsidRPr="006265EA">
        <w:t>tithes,</w:t>
      </w:r>
      <w:proofErr w:type="gramEnd"/>
      <w:r w:rsidRPr="006265EA">
        <w:t xml:space="preserve"> sums of money given to the Church.</w:t>
      </w:r>
    </w:p>
    <w:p w:rsidR="00C060D4" w:rsidRPr="006265EA" w:rsidRDefault="00C060D4" w:rsidP="00C060D4">
      <w:pPr>
        <w:pStyle w:val="ListParagraph"/>
        <w:numPr>
          <w:ilvl w:val="0"/>
          <w:numId w:val="9"/>
        </w:numPr>
        <w:spacing w:line="276" w:lineRule="auto"/>
      </w:pPr>
      <w:r w:rsidRPr="006265EA">
        <w:t>Satan, the devil, was often held responsible for sending diseases to people.  OR:</w:t>
      </w:r>
    </w:p>
    <w:p w:rsidR="00C060D4" w:rsidRPr="006265EA" w:rsidRDefault="00C060D4" w:rsidP="00C060D4">
      <w:pPr>
        <w:spacing w:line="276" w:lineRule="auto"/>
        <w:ind w:left="720"/>
      </w:pPr>
      <w:r w:rsidRPr="006265EA">
        <w:lastRenderedPageBreak/>
        <w:t>The devil, Satan, was often held responsible for sending diseases to people.</w:t>
      </w:r>
    </w:p>
    <w:p w:rsidR="00C060D4" w:rsidRPr="006265EA" w:rsidRDefault="00C060D4" w:rsidP="00C060D4">
      <w:pPr>
        <w:pStyle w:val="ListParagraph"/>
        <w:numPr>
          <w:ilvl w:val="0"/>
          <w:numId w:val="9"/>
        </w:numPr>
        <w:spacing w:line="276" w:lineRule="auto"/>
      </w:pPr>
      <w:r w:rsidRPr="006265EA">
        <w:t>Blaming sickness on God acted as ‘proof of the divine’, evidence of God’s existence.</w:t>
      </w:r>
    </w:p>
    <w:p w:rsidR="00C060D4" w:rsidRPr="006265EA" w:rsidRDefault="00C060D4" w:rsidP="00C060D4">
      <w:pPr>
        <w:pStyle w:val="ListParagraph"/>
        <w:numPr>
          <w:ilvl w:val="0"/>
          <w:numId w:val="9"/>
        </w:numPr>
        <w:autoSpaceDE w:val="0"/>
        <w:autoSpaceDN w:val="0"/>
        <w:adjustRightInd w:val="0"/>
        <w:spacing w:line="276" w:lineRule="auto"/>
      </w:pPr>
      <w:r w:rsidRPr="006265EA">
        <w:t>Leprosy, a painful skin condition often resulting in death, was included in the Bible as an example of punishment for sin.</w:t>
      </w:r>
    </w:p>
    <w:p w:rsidR="00C060D4" w:rsidRPr="006265EA" w:rsidRDefault="00C060D4" w:rsidP="00C060D4">
      <w:pPr>
        <w:pStyle w:val="ListParagraph"/>
        <w:numPr>
          <w:ilvl w:val="0"/>
          <w:numId w:val="9"/>
        </w:numPr>
        <w:autoSpaceDE w:val="0"/>
        <w:autoSpaceDN w:val="0"/>
        <w:adjustRightInd w:val="0"/>
        <w:spacing w:line="276" w:lineRule="auto"/>
      </w:pPr>
      <w:r w:rsidRPr="006265EA">
        <w:t xml:space="preserve">Hippocrates, a leading physician from Ancient Greece, believed that the stars and planets had an impact on health. </w:t>
      </w:r>
    </w:p>
    <w:p w:rsidR="00C060D4" w:rsidRPr="00047681" w:rsidRDefault="00C060D4" w:rsidP="00C060D4">
      <w:pPr>
        <w:spacing w:line="276" w:lineRule="auto"/>
        <w:ind w:left="360"/>
      </w:pPr>
    </w:p>
    <w:p w:rsidR="00C060D4" w:rsidRPr="00047681" w:rsidRDefault="00C060D4" w:rsidP="00C060D4">
      <w:pPr>
        <w:spacing w:line="276" w:lineRule="auto"/>
        <w:rPr>
          <w:u w:val="single"/>
        </w:rPr>
      </w:pPr>
      <w:r w:rsidRPr="00047681">
        <w:rPr>
          <w:b/>
          <w:u w:val="single"/>
        </w:rPr>
        <w:t xml:space="preserve">Adverbials that signal a </w:t>
      </w:r>
      <w:proofErr w:type="spellStart"/>
      <w:r w:rsidRPr="00047681">
        <w:rPr>
          <w:b/>
          <w:u w:val="single"/>
        </w:rPr>
        <w:t>judgement</w:t>
      </w:r>
      <w:proofErr w:type="spellEnd"/>
    </w:p>
    <w:p w:rsidR="00C060D4" w:rsidRDefault="00C060D4" w:rsidP="00C060D4">
      <w:pPr>
        <w:spacing w:line="276" w:lineRule="auto"/>
      </w:pPr>
      <w:r w:rsidRPr="00047681">
        <w:t xml:space="preserve">Expand students’ stock of adverbials: single words, phrases and clauses that are useful for </w:t>
      </w:r>
      <w:proofErr w:type="spellStart"/>
      <w:r w:rsidRPr="00047681">
        <w:t>signalling</w:t>
      </w:r>
      <w:proofErr w:type="spellEnd"/>
      <w:r w:rsidRPr="00047681">
        <w:t xml:space="preserve"> the relative importance of information, for example:</w:t>
      </w:r>
    </w:p>
    <w:p w:rsidR="00C060D4" w:rsidRPr="00047681" w:rsidRDefault="00C060D4" w:rsidP="00C060D4">
      <w:pPr>
        <w:spacing w:line="276" w:lineRule="auto"/>
      </w:pPr>
    </w:p>
    <w:tbl>
      <w:tblPr>
        <w:tblStyle w:val="TableGrid"/>
        <w:tblW w:w="0" w:type="auto"/>
        <w:tblInd w:w="108" w:type="dxa"/>
        <w:tblLook w:val="04A0" w:firstRow="1" w:lastRow="0" w:firstColumn="1" w:lastColumn="0" w:noHBand="0" w:noVBand="1"/>
      </w:tblPr>
      <w:tblGrid>
        <w:gridCol w:w="2972"/>
        <w:gridCol w:w="3081"/>
        <w:gridCol w:w="2878"/>
      </w:tblGrid>
      <w:tr w:rsidR="00C060D4" w:rsidRPr="00047681" w:rsidTr="0008791E">
        <w:tc>
          <w:tcPr>
            <w:tcW w:w="2972" w:type="dxa"/>
          </w:tcPr>
          <w:p w:rsidR="00C060D4" w:rsidRPr="00047681" w:rsidRDefault="00C060D4" w:rsidP="0008791E">
            <w:pPr>
              <w:spacing w:line="276" w:lineRule="auto"/>
            </w:pPr>
            <w:r w:rsidRPr="00047681">
              <w:t>Clearly</w:t>
            </w:r>
          </w:p>
        </w:tc>
        <w:tc>
          <w:tcPr>
            <w:tcW w:w="3081" w:type="dxa"/>
          </w:tcPr>
          <w:p w:rsidR="00C060D4" w:rsidRPr="00047681" w:rsidRDefault="00C060D4" w:rsidP="0008791E">
            <w:pPr>
              <w:spacing w:line="276" w:lineRule="auto"/>
            </w:pPr>
            <w:r w:rsidRPr="00047681">
              <w:t>Most importantly</w:t>
            </w:r>
          </w:p>
        </w:tc>
        <w:tc>
          <w:tcPr>
            <w:tcW w:w="2878" w:type="dxa"/>
          </w:tcPr>
          <w:p w:rsidR="00C060D4" w:rsidRPr="00047681" w:rsidRDefault="00C060D4" w:rsidP="0008791E">
            <w:pPr>
              <w:spacing w:line="276" w:lineRule="auto"/>
            </w:pPr>
            <w:r w:rsidRPr="00047681">
              <w:t>On balance</w:t>
            </w:r>
          </w:p>
        </w:tc>
      </w:tr>
      <w:tr w:rsidR="00C060D4" w:rsidRPr="00047681" w:rsidTr="0008791E">
        <w:tc>
          <w:tcPr>
            <w:tcW w:w="2972" w:type="dxa"/>
          </w:tcPr>
          <w:p w:rsidR="00C060D4" w:rsidRPr="00047681" w:rsidRDefault="00C060D4" w:rsidP="0008791E">
            <w:pPr>
              <w:spacing w:line="276" w:lineRule="auto"/>
            </w:pPr>
            <w:r w:rsidRPr="00047681">
              <w:t>Overall</w:t>
            </w:r>
          </w:p>
        </w:tc>
        <w:tc>
          <w:tcPr>
            <w:tcW w:w="3081" w:type="dxa"/>
          </w:tcPr>
          <w:p w:rsidR="00C060D4" w:rsidRPr="00047681" w:rsidRDefault="00C060D4" w:rsidP="0008791E">
            <w:pPr>
              <w:spacing w:line="276" w:lineRule="auto"/>
            </w:pPr>
            <w:r w:rsidRPr="00047681">
              <w:t>Crucially</w:t>
            </w:r>
          </w:p>
        </w:tc>
        <w:tc>
          <w:tcPr>
            <w:tcW w:w="2878" w:type="dxa"/>
          </w:tcPr>
          <w:p w:rsidR="00C060D4" w:rsidRPr="00047681" w:rsidRDefault="00C060D4" w:rsidP="0008791E">
            <w:pPr>
              <w:spacing w:line="276" w:lineRule="auto"/>
              <w:jc w:val="both"/>
            </w:pPr>
            <w:r w:rsidRPr="00047681">
              <w:t>To some extent</w:t>
            </w:r>
          </w:p>
        </w:tc>
      </w:tr>
      <w:tr w:rsidR="00C060D4" w:rsidRPr="00047681" w:rsidTr="0008791E">
        <w:tc>
          <w:tcPr>
            <w:tcW w:w="2972" w:type="dxa"/>
          </w:tcPr>
          <w:p w:rsidR="00C060D4" w:rsidRPr="00047681" w:rsidRDefault="00C060D4" w:rsidP="0008791E">
            <w:pPr>
              <w:spacing w:line="276" w:lineRule="auto"/>
            </w:pPr>
            <w:r w:rsidRPr="00047681">
              <w:t>Mostly</w:t>
            </w:r>
          </w:p>
        </w:tc>
        <w:tc>
          <w:tcPr>
            <w:tcW w:w="3081" w:type="dxa"/>
          </w:tcPr>
          <w:p w:rsidR="00C060D4" w:rsidRPr="00047681" w:rsidRDefault="00C060D4" w:rsidP="0008791E">
            <w:pPr>
              <w:spacing w:line="276" w:lineRule="auto"/>
            </w:pPr>
            <w:r w:rsidRPr="00047681">
              <w:t>To a degree</w:t>
            </w:r>
          </w:p>
        </w:tc>
        <w:tc>
          <w:tcPr>
            <w:tcW w:w="2878" w:type="dxa"/>
          </w:tcPr>
          <w:p w:rsidR="00C060D4" w:rsidRPr="00047681" w:rsidRDefault="00C060D4" w:rsidP="0008791E">
            <w:pPr>
              <w:spacing w:line="276" w:lineRule="auto"/>
            </w:pPr>
            <w:r w:rsidRPr="00047681">
              <w:t>Mainly</w:t>
            </w:r>
          </w:p>
        </w:tc>
      </w:tr>
      <w:tr w:rsidR="00C060D4" w:rsidRPr="00047681" w:rsidTr="0008791E">
        <w:tc>
          <w:tcPr>
            <w:tcW w:w="2972" w:type="dxa"/>
          </w:tcPr>
          <w:p w:rsidR="00C060D4" w:rsidRPr="00047681" w:rsidRDefault="00C060D4" w:rsidP="0008791E">
            <w:pPr>
              <w:spacing w:line="276" w:lineRule="auto"/>
            </w:pPr>
            <w:r w:rsidRPr="00047681">
              <w:t>Given that</w:t>
            </w:r>
          </w:p>
        </w:tc>
        <w:tc>
          <w:tcPr>
            <w:tcW w:w="3081" w:type="dxa"/>
          </w:tcPr>
          <w:p w:rsidR="00C060D4" w:rsidRPr="00047681" w:rsidRDefault="00C060D4" w:rsidP="0008791E">
            <w:pPr>
              <w:spacing w:line="276" w:lineRule="auto"/>
            </w:pPr>
            <w:r w:rsidRPr="00047681">
              <w:t>Weighing up the evidence</w:t>
            </w:r>
          </w:p>
        </w:tc>
        <w:tc>
          <w:tcPr>
            <w:tcW w:w="2878" w:type="dxa"/>
          </w:tcPr>
          <w:p w:rsidR="00C060D4" w:rsidRPr="00047681" w:rsidRDefault="00C060D4" w:rsidP="0008791E">
            <w:pPr>
              <w:spacing w:line="276" w:lineRule="auto"/>
            </w:pPr>
            <w:r w:rsidRPr="00047681">
              <w:t xml:space="preserve">In the light of </w:t>
            </w:r>
          </w:p>
        </w:tc>
      </w:tr>
      <w:tr w:rsidR="00C060D4" w:rsidRPr="00047681" w:rsidTr="0008791E">
        <w:tc>
          <w:tcPr>
            <w:tcW w:w="2972" w:type="dxa"/>
          </w:tcPr>
          <w:p w:rsidR="00C060D4" w:rsidRPr="00047681" w:rsidRDefault="00C060D4" w:rsidP="0008791E">
            <w:pPr>
              <w:spacing w:line="276" w:lineRule="auto"/>
            </w:pPr>
            <w:r w:rsidRPr="00047681">
              <w:t>As a result of</w:t>
            </w:r>
          </w:p>
        </w:tc>
        <w:tc>
          <w:tcPr>
            <w:tcW w:w="3081" w:type="dxa"/>
          </w:tcPr>
          <w:p w:rsidR="00C060D4" w:rsidRPr="00047681" w:rsidRDefault="00C060D4" w:rsidP="0008791E">
            <w:pPr>
              <w:spacing w:line="276" w:lineRule="auto"/>
            </w:pPr>
            <w:r w:rsidRPr="00047681">
              <w:t>Above all</w:t>
            </w:r>
          </w:p>
        </w:tc>
        <w:tc>
          <w:tcPr>
            <w:tcW w:w="2878" w:type="dxa"/>
          </w:tcPr>
          <w:p w:rsidR="00C060D4" w:rsidRPr="00047681" w:rsidRDefault="00C060D4" w:rsidP="0008791E">
            <w:pPr>
              <w:spacing w:line="276" w:lineRule="auto"/>
            </w:pPr>
            <w:r w:rsidRPr="00047681">
              <w:t>Chiefly</w:t>
            </w:r>
          </w:p>
        </w:tc>
      </w:tr>
      <w:tr w:rsidR="00C060D4" w:rsidRPr="00047681" w:rsidTr="0008791E">
        <w:tc>
          <w:tcPr>
            <w:tcW w:w="2972" w:type="dxa"/>
          </w:tcPr>
          <w:p w:rsidR="00C060D4" w:rsidRPr="00047681" w:rsidRDefault="00C060D4" w:rsidP="0008791E">
            <w:pPr>
              <w:spacing w:line="276" w:lineRule="auto"/>
            </w:pPr>
            <w:r w:rsidRPr="00047681">
              <w:t>Equally</w:t>
            </w:r>
          </w:p>
        </w:tc>
        <w:tc>
          <w:tcPr>
            <w:tcW w:w="3081" w:type="dxa"/>
          </w:tcPr>
          <w:p w:rsidR="00C060D4" w:rsidRPr="00047681" w:rsidRDefault="00C060D4" w:rsidP="0008791E">
            <w:pPr>
              <w:spacing w:line="276" w:lineRule="auto"/>
            </w:pPr>
            <w:r w:rsidRPr="00047681">
              <w:t>Just as important</w:t>
            </w:r>
          </w:p>
        </w:tc>
        <w:tc>
          <w:tcPr>
            <w:tcW w:w="2878" w:type="dxa"/>
          </w:tcPr>
          <w:p w:rsidR="00C060D4" w:rsidRPr="00047681" w:rsidRDefault="00C060D4" w:rsidP="0008791E">
            <w:pPr>
              <w:spacing w:line="276" w:lineRule="auto"/>
            </w:pPr>
            <w:r w:rsidRPr="00047681">
              <w:t>In summary</w:t>
            </w:r>
          </w:p>
        </w:tc>
      </w:tr>
      <w:tr w:rsidR="00C060D4" w:rsidRPr="00047681" w:rsidTr="0008791E">
        <w:tc>
          <w:tcPr>
            <w:tcW w:w="2972" w:type="dxa"/>
          </w:tcPr>
          <w:p w:rsidR="00C060D4" w:rsidRPr="00047681" w:rsidRDefault="00C060D4" w:rsidP="0008791E">
            <w:pPr>
              <w:spacing w:line="276" w:lineRule="auto"/>
            </w:pPr>
            <w:r w:rsidRPr="00047681">
              <w:t>Obviously</w:t>
            </w:r>
          </w:p>
        </w:tc>
        <w:tc>
          <w:tcPr>
            <w:tcW w:w="3081" w:type="dxa"/>
          </w:tcPr>
          <w:p w:rsidR="00C060D4" w:rsidRPr="00047681" w:rsidRDefault="00C060D4" w:rsidP="0008791E">
            <w:pPr>
              <w:spacing w:line="276" w:lineRule="auto"/>
            </w:pPr>
            <w:r w:rsidRPr="00047681">
              <w:t>Significantly</w:t>
            </w:r>
          </w:p>
        </w:tc>
        <w:tc>
          <w:tcPr>
            <w:tcW w:w="2878" w:type="dxa"/>
          </w:tcPr>
          <w:p w:rsidR="00C060D4" w:rsidRPr="00047681" w:rsidRDefault="00C060D4" w:rsidP="0008791E">
            <w:pPr>
              <w:spacing w:line="276" w:lineRule="auto"/>
            </w:pPr>
            <w:r w:rsidRPr="00047681">
              <w:t>Specifically</w:t>
            </w:r>
          </w:p>
        </w:tc>
      </w:tr>
    </w:tbl>
    <w:p w:rsidR="00C060D4" w:rsidRPr="00047681" w:rsidRDefault="00C060D4" w:rsidP="00C060D4">
      <w:pPr>
        <w:spacing w:line="276" w:lineRule="auto"/>
      </w:pPr>
    </w:p>
    <w:p w:rsidR="00C060D4" w:rsidRDefault="00C060D4" w:rsidP="00C060D4">
      <w:pPr>
        <w:spacing w:line="276" w:lineRule="auto"/>
        <w:jc w:val="both"/>
      </w:pPr>
      <w:r w:rsidRPr="00047681">
        <w:t xml:space="preserve">Adverbials like these are often placed first in the sentence (‘fronted adverbials’) and act as links between sentences or paragraphs. They can be particularly helpful for </w:t>
      </w:r>
      <w:proofErr w:type="spellStart"/>
      <w:r w:rsidRPr="00047681">
        <w:t>signalling</w:t>
      </w:r>
      <w:proofErr w:type="spellEnd"/>
      <w:r w:rsidRPr="00047681">
        <w:t xml:space="preserve"> a summary conclusion that </w:t>
      </w:r>
      <w:proofErr w:type="spellStart"/>
      <w:r w:rsidRPr="00047681">
        <w:t>prioritises</w:t>
      </w:r>
      <w:proofErr w:type="spellEnd"/>
      <w:r w:rsidRPr="00047681">
        <w:t xml:space="preserve"> causes or reasons.</w:t>
      </w:r>
      <w:r>
        <w:t xml:space="preserve"> </w:t>
      </w:r>
      <w:proofErr w:type="spellStart"/>
      <w:r>
        <w:t>Practise</w:t>
      </w:r>
      <w:proofErr w:type="spellEnd"/>
      <w:r>
        <w:t xml:space="preserve"> verbal explanations (</w:t>
      </w:r>
      <w:proofErr w:type="spellStart"/>
      <w:r>
        <w:t>eg</w:t>
      </w:r>
      <w:proofErr w:type="spellEnd"/>
      <w:r>
        <w:t xml:space="preserve"> prepared in pairs/threes) that use adverbials like these to link ideas, and highlight or model their use in written answers, for example:</w:t>
      </w:r>
    </w:p>
    <w:p w:rsidR="00C060D4" w:rsidRPr="00047681" w:rsidRDefault="00C060D4" w:rsidP="00C060D4">
      <w:pPr>
        <w:spacing w:line="276" w:lineRule="auto"/>
        <w:jc w:val="both"/>
      </w:pPr>
    </w:p>
    <w:p w:rsidR="00C060D4" w:rsidRDefault="00C060D4" w:rsidP="00C060D4">
      <w:pPr>
        <w:pStyle w:val="PlainText"/>
        <w:numPr>
          <w:ilvl w:val="0"/>
          <w:numId w:val="2"/>
        </w:numPr>
        <w:spacing w:line="276" w:lineRule="auto"/>
        <w:rPr>
          <w:rFonts w:ascii="Arial" w:hAnsi="Arial" w:cs="Arial"/>
          <w:i/>
          <w:szCs w:val="22"/>
        </w:rPr>
      </w:pPr>
      <w:r w:rsidRPr="00047681">
        <w:rPr>
          <w:rFonts w:ascii="Arial" w:hAnsi="Arial" w:cs="Arial"/>
          <w:i/>
          <w:szCs w:val="22"/>
          <w:u w:val="single"/>
        </w:rPr>
        <w:t>Overall</w:t>
      </w:r>
      <w:r w:rsidRPr="00047681">
        <w:rPr>
          <w:rFonts w:ascii="Arial" w:hAnsi="Arial" w:cs="Arial"/>
          <w:i/>
          <w:szCs w:val="22"/>
        </w:rPr>
        <w:t xml:space="preserve">, collectivisation, the 5 Year Plan and </w:t>
      </w:r>
      <w:proofErr w:type="spellStart"/>
      <w:r w:rsidRPr="00047681">
        <w:rPr>
          <w:rFonts w:ascii="Arial" w:hAnsi="Arial" w:cs="Arial"/>
          <w:i/>
          <w:szCs w:val="22"/>
        </w:rPr>
        <w:t>Stakhanovites</w:t>
      </w:r>
      <w:proofErr w:type="spellEnd"/>
      <w:r w:rsidRPr="00047681">
        <w:rPr>
          <w:rFonts w:ascii="Arial" w:hAnsi="Arial" w:cs="Arial"/>
          <w:i/>
          <w:szCs w:val="22"/>
        </w:rPr>
        <w:t xml:space="preserve"> all show to be very important factors that helped the Soviet Union develop and become more industrialised in 1928-32. However, collectivisation was </w:t>
      </w:r>
      <w:r w:rsidRPr="00047681">
        <w:rPr>
          <w:rFonts w:ascii="Arial" w:hAnsi="Arial" w:cs="Arial"/>
          <w:i/>
          <w:szCs w:val="22"/>
          <w:u w:val="single"/>
        </w:rPr>
        <w:t>most important</w:t>
      </w:r>
      <w:r w:rsidRPr="00047681">
        <w:rPr>
          <w:rFonts w:ascii="Arial" w:hAnsi="Arial" w:cs="Arial"/>
          <w:i/>
          <w:szCs w:val="22"/>
        </w:rPr>
        <w:t xml:space="preserve"> as this is what helped the 5 year plan and </w:t>
      </w:r>
      <w:proofErr w:type="spellStart"/>
      <w:r w:rsidRPr="00047681">
        <w:rPr>
          <w:rFonts w:ascii="Arial" w:hAnsi="Arial" w:cs="Arial"/>
          <w:i/>
          <w:szCs w:val="22"/>
        </w:rPr>
        <w:t>Stakhanovites</w:t>
      </w:r>
      <w:proofErr w:type="spellEnd"/>
      <w:r w:rsidRPr="00047681">
        <w:rPr>
          <w:rFonts w:ascii="Arial" w:hAnsi="Arial" w:cs="Arial"/>
          <w:i/>
          <w:szCs w:val="22"/>
        </w:rPr>
        <w:t xml:space="preserve"> to be developed to increase production, and it provided machinery and equipment to develop the economy. </w:t>
      </w:r>
    </w:p>
    <w:p w:rsidR="00C060D4" w:rsidRPr="00047681" w:rsidRDefault="00C060D4" w:rsidP="00C060D4">
      <w:pPr>
        <w:pStyle w:val="PlainText"/>
        <w:spacing w:line="276" w:lineRule="auto"/>
        <w:ind w:left="360"/>
        <w:rPr>
          <w:rFonts w:ascii="Arial" w:hAnsi="Arial" w:cs="Arial"/>
          <w:i/>
          <w:szCs w:val="22"/>
        </w:rPr>
      </w:pPr>
      <w:r w:rsidRPr="00047681">
        <w:rPr>
          <w:rFonts w:ascii="Arial" w:hAnsi="Arial" w:cs="Arial"/>
          <w:szCs w:val="22"/>
        </w:rPr>
        <w:t xml:space="preserve">(Example from Edexcel </w:t>
      </w:r>
      <w:r>
        <w:rPr>
          <w:rFonts w:ascii="Arial" w:hAnsi="Arial" w:cs="Arial"/>
          <w:szCs w:val="22"/>
        </w:rPr>
        <w:t xml:space="preserve">History </w:t>
      </w:r>
      <w:r w:rsidRPr="00047681">
        <w:rPr>
          <w:rFonts w:ascii="Arial" w:hAnsi="Arial" w:cs="Arial"/>
          <w:szCs w:val="22"/>
        </w:rPr>
        <w:t>high-grade script)</w:t>
      </w:r>
    </w:p>
    <w:p w:rsidR="00C060D4" w:rsidRPr="006A1869" w:rsidRDefault="00C060D4" w:rsidP="00C060D4">
      <w:pPr>
        <w:rPr>
          <w:rFonts w:cstheme="minorHAnsi"/>
        </w:rPr>
      </w:pPr>
    </w:p>
    <w:p w:rsidR="00C060D4" w:rsidRPr="00F437B2" w:rsidRDefault="00C060D4" w:rsidP="00C060D4">
      <w:pPr>
        <w:rPr>
          <w:rFonts w:cstheme="minorHAnsi"/>
        </w:rPr>
      </w:pPr>
    </w:p>
    <w:p w:rsidR="00C060D4" w:rsidRDefault="00C060D4" w:rsidP="00C060D4">
      <w:pPr>
        <w:rPr>
          <w:rFonts w:cstheme="minorHAnsi"/>
          <w:b/>
          <w:u w:val="single"/>
        </w:rPr>
      </w:pPr>
      <w:r>
        <w:rPr>
          <w:rFonts w:cstheme="minorHAnsi"/>
          <w:b/>
          <w:u w:val="single"/>
        </w:rPr>
        <w:t>Adverbials that make comparisons</w:t>
      </w:r>
    </w:p>
    <w:p w:rsidR="00C060D4" w:rsidRDefault="00C060D4" w:rsidP="00C060D4">
      <w:pPr>
        <w:rPr>
          <w:rFonts w:cstheme="minorHAnsi"/>
          <w:b/>
          <w:u w:val="single"/>
        </w:rPr>
      </w:pPr>
    </w:p>
    <w:p w:rsidR="00C060D4" w:rsidRDefault="00C060D4" w:rsidP="00C060D4">
      <w:pPr>
        <w:spacing w:line="276" w:lineRule="auto"/>
        <w:jc w:val="both"/>
        <w:rPr>
          <w:rFonts w:cstheme="minorHAnsi"/>
        </w:rPr>
      </w:pPr>
      <w:r>
        <w:rPr>
          <w:rFonts w:cstheme="minorHAnsi"/>
        </w:rPr>
        <w:t xml:space="preserve">Explanations and analyses often require students to make comparisons, for example this History question: </w:t>
      </w:r>
      <w:r>
        <w:rPr>
          <w:rFonts w:cstheme="minorHAnsi"/>
          <w:i/>
        </w:rPr>
        <w:t>Explain how people cared for the sick, including treatments in hospitals and in the home before 1500</w:t>
      </w:r>
      <w:r>
        <w:rPr>
          <w:rFonts w:cstheme="minorHAnsi"/>
        </w:rPr>
        <w:t xml:space="preserve"> or this Science question: </w:t>
      </w:r>
      <w:r w:rsidRPr="00023891">
        <w:rPr>
          <w:rFonts w:cstheme="minorHAnsi"/>
          <w:i/>
        </w:rPr>
        <w:t xml:space="preserve">Write down two similarities between the formation of coal and oil. </w:t>
      </w:r>
      <w:r>
        <w:rPr>
          <w:rFonts w:cstheme="minorHAnsi"/>
        </w:rPr>
        <w:t xml:space="preserve">Remind students that comparison includes both similarities and differences. </w:t>
      </w:r>
      <w:proofErr w:type="spellStart"/>
      <w:r>
        <w:rPr>
          <w:rFonts w:cstheme="minorHAnsi"/>
        </w:rPr>
        <w:t>Practise</w:t>
      </w:r>
      <w:proofErr w:type="spellEnd"/>
      <w:r>
        <w:rPr>
          <w:rFonts w:cstheme="minorHAnsi"/>
        </w:rPr>
        <w:t xml:space="preserve"> making comparisons for a specific topic, using pairs of pictures, text extracts or lists </w:t>
      </w:r>
      <w:proofErr w:type="spellStart"/>
      <w:r>
        <w:rPr>
          <w:rFonts w:cstheme="minorHAnsi"/>
        </w:rPr>
        <w:t>eg</w:t>
      </w:r>
      <w:proofErr w:type="spellEnd"/>
      <w:r>
        <w:rPr>
          <w:rFonts w:cstheme="minorHAnsi"/>
        </w:rPr>
        <w:t xml:space="preserve"> facts on a grid arranged in two columns. Use prompts like the ones below to encourage students’ comparative thinking, and to structure ideas. Use talk to build their confidence and fluency in making comparisons and as ‘oral rehearsal’ of a written response.</w:t>
      </w:r>
    </w:p>
    <w:p w:rsidR="00C060D4" w:rsidRDefault="00C060D4" w:rsidP="00C060D4">
      <w:pPr>
        <w:spacing w:line="276" w:lineRule="auto"/>
        <w:jc w:val="both"/>
        <w:rPr>
          <w:rFonts w:cstheme="minorHAnsi"/>
        </w:rPr>
      </w:pPr>
    </w:p>
    <w:tbl>
      <w:tblPr>
        <w:tblStyle w:val="TableGrid"/>
        <w:tblW w:w="0" w:type="auto"/>
        <w:tblInd w:w="1101" w:type="dxa"/>
        <w:tblLook w:val="04A0" w:firstRow="1" w:lastRow="0" w:firstColumn="1" w:lastColumn="0" w:noHBand="0" w:noVBand="1"/>
      </w:tblPr>
      <w:tblGrid>
        <w:gridCol w:w="2222"/>
        <w:gridCol w:w="2030"/>
        <w:gridCol w:w="2552"/>
      </w:tblGrid>
      <w:tr w:rsidR="00C060D4" w:rsidTr="0008791E">
        <w:tc>
          <w:tcPr>
            <w:tcW w:w="2222" w:type="dxa"/>
          </w:tcPr>
          <w:p w:rsidR="00C060D4" w:rsidRPr="0089430C" w:rsidRDefault="00C060D4" w:rsidP="0008791E">
            <w:r w:rsidRPr="0089430C">
              <w:t xml:space="preserve">Both </w:t>
            </w:r>
          </w:p>
        </w:tc>
        <w:tc>
          <w:tcPr>
            <w:tcW w:w="2030" w:type="dxa"/>
          </w:tcPr>
          <w:p w:rsidR="00C060D4" w:rsidRPr="0089430C" w:rsidRDefault="00C060D4" w:rsidP="0008791E">
            <w:r w:rsidRPr="0089430C">
              <w:t>Each</w:t>
            </w:r>
          </w:p>
        </w:tc>
        <w:tc>
          <w:tcPr>
            <w:tcW w:w="2552" w:type="dxa"/>
          </w:tcPr>
          <w:p w:rsidR="00C060D4" w:rsidRPr="0089430C" w:rsidRDefault="00C060D4" w:rsidP="0008791E">
            <w:r w:rsidRPr="0089430C">
              <w:t>Neither</w:t>
            </w:r>
          </w:p>
        </w:tc>
      </w:tr>
      <w:tr w:rsidR="00C060D4" w:rsidTr="0008791E">
        <w:tc>
          <w:tcPr>
            <w:tcW w:w="2222" w:type="dxa"/>
          </w:tcPr>
          <w:p w:rsidR="00C060D4" w:rsidRPr="0089430C" w:rsidRDefault="00C060D4" w:rsidP="0008791E">
            <w:r w:rsidRPr="0089430C">
              <w:t>Similarly</w:t>
            </w:r>
          </w:p>
        </w:tc>
        <w:tc>
          <w:tcPr>
            <w:tcW w:w="2030" w:type="dxa"/>
          </w:tcPr>
          <w:p w:rsidR="00C060D4" w:rsidRPr="0089430C" w:rsidRDefault="00C060D4" w:rsidP="0008791E">
            <w:r w:rsidRPr="0089430C">
              <w:t>In contrast</w:t>
            </w:r>
          </w:p>
        </w:tc>
        <w:tc>
          <w:tcPr>
            <w:tcW w:w="2552" w:type="dxa"/>
          </w:tcPr>
          <w:p w:rsidR="00C060D4" w:rsidRPr="0089430C" w:rsidRDefault="00C060D4" w:rsidP="0008791E">
            <w:r w:rsidRPr="0089430C">
              <w:t>Whereas</w:t>
            </w:r>
          </w:p>
        </w:tc>
      </w:tr>
      <w:tr w:rsidR="00C060D4" w:rsidTr="0008791E">
        <w:tc>
          <w:tcPr>
            <w:tcW w:w="2222" w:type="dxa"/>
          </w:tcPr>
          <w:p w:rsidR="00C060D4" w:rsidRPr="0089430C" w:rsidRDefault="00C060D4" w:rsidP="0008791E">
            <w:r w:rsidRPr="0089430C">
              <w:t xml:space="preserve">Before </w:t>
            </w:r>
          </w:p>
        </w:tc>
        <w:tc>
          <w:tcPr>
            <w:tcW w:w="2030" w:type="dxa"/>
          </w:tcPr>
          <w:p w:rsidR="00C060D4" w:rsidRPr="0089430C" w:rsidRDefault="00C060D4" w:rsidP="0008791E">
            <w:r w:rsidRPr="0089430C">
              <w:t>After</w:t>
            </w:r>
          </w:p>
        </w:tc>
        <w:tc>
          <w:tcPr>
            <w:tcW w:w="2552" w:type="dxa"/>
          </w:tcPr>
          <w:p w:rsidR="00C060D4" w:rsidRPr="0089430C" w:rsidRDefault="00C060D4" w:rsidP="0008791E">
            <w:r>
              <w:t>Later</w:t>
            </w:r>
          </w:p>
        </w:tc>
      </w:tr>
      <w:tr w:rsidR="00C060D4" w:rsidTr="0008791E">
        <w:tc>
          <w:tcPr>
            <w:tcW w:w="2222" w:type="dxa"/>
          </w:tcPr>
          <w:p w:rsidR="00C060D4" w:rsidRPr="00023891" w:rsidRDefault="00C060D4" w:rsidP="0008791E">
            <w:r w:rsidRPr="00023891">
              <w:t>On the one hand</w:t>
            </w:r>
          </w:p>
        </w:tc>
        <w:tc>
          <w:tcPr>
            <w:tcW w:w="2030" w:type="dxa"/>
          </w:tcPr>
          <w:p w:rsidR="00C060D4" w:rsidRPr="00023891" w:rsidRDefault="00C060D4" w:rsidP="0008791E">
            <w:r w:rsidRPr="00023891">
              <w:t>Yet</w:t>
            </w:r>
          </w:p>
        </w:tc>
        <w:tc>
          <w:tcPr>
            <w:tcW w:w="2552" w:type="dxa"/>
          </w:tcPr>
          <w:p w:rsidR="00C060D4" w:rsidRPr="00023891" w:rsidRDefault="00C060D4" w:rsidP="0008791E">
            <w:r w:rsidRPr="00023891">
              <w:t>However</w:t>
            </w:r>
          </w:p>
        </w:tc>
      </w:tr>
    </w:tbl>
    <w:p w:rsidR="00C060D4" w:rsidRDefault="00C060D4" w:rsidP="00C060D4">
      <w:pPr>
        <w:rPr>
          <w:rFonts w:cstheme="minorHAnsi"/>
        </w:rPr>
      </w:pPr>
    </w:p>
    <w:p w:rsidR="00C060D4" w:rsidRDefault="00C060D4" w:rsidP="00C060D4">
      <w:pPr>
        <w:rPr>
          <w:rFonts w:cstheme="minorHAnsi"/>
        </w:rPr>
      </w:pPr>
    </w:p>
    <w:p w:rsidR="00C060D4" w:rsidRPr="006265EA" w:rsidRDefault="00C060D4" w:rsidP="00C060D4">
      <w:pPr>
        <w:rPr>
          <w:b/>
        </w:rPr>
      </w:pPr>
    </w:p>
    <w:p w:rsidR="00C060D4" w:rsidRDefault="00C060D4" w:rsidP="007C7D23">
      <w:pPr>
        <w:rPr>
          <w:b/>
        </w:rPr>
      </w:pPr>
    </w:p>
    <w:p w:rsidR="007C7D23" w:rsidRDefault="00C060D4" w:rsidP="007C7D23">
      <w:pPr>
        <w:rPr>
          <w:b/>
        </w:rPr>
      </w:pPr>
      <w:r>
        <w:rPr>
          <w:b/>
        </w:rPr>
        <w:lastRenderedPageBreak/>
        <w:t xml:space="preserve">Activities for teaching </w:t>
      </w:r>
      <w:r w:rsidR="007C7D23">
        <w:rPr>
          <w:b/>
        </w:rPr>
        <w:t>sentences</w:t>
      </w:r>
    </w:p>
    <w:p w:rsidR="007C7D23" w:rsidRDefault="007C7D23" w:rsidP="007C7D23">
      <w:pPr>
        <w:rPr>
          <w:b/>
        </w:rPr>
      </w:pPr>
    </w:p>
    <w:p w:rsidR="007C7D23" w:rsidRPr="00C060D4" w:rsidRDefault="007C7D23" w:rsidP="007C7D23">
      <w:pPr>
        <w:spacing w:line="276" w:lineRule="auto"/>
        <w:rPr>
          <w:b/>
          <w:u w:val="single"/>
        </w:rPr>
      </w:pPr>
      <w:r w:rsidRPr="00C060D4">
        <w:rPr>
          <w:b/>
          <w:u w:val="single"/>
        </w:rPr>
        <w:t>Sentence Combining</w:t>
      </w:r>
    </w:p>
    <w:p w:rsidR="007C7D23" w:rsidRPr="00E51674" w:rsidRDefault="007C7D23" w:rsidP="007C7D23">
      <w:pPr>
        <w:spacing w:line="276" w:lineRule="auto"/>
        <w:rPr>
          <w:lang w:val="en-GB"/>
        </w:rPr>
      </w:pPr>
      <w:r w:rsidRPr="00F17120">
        <w:t>It can be</w:t>
      </w:r>
      <w:r>
        <w:t xml:space="preserve"> helpful to show students the effect of using different sentence types by </w:t>
      </w:r>
      <w:proofErr w:type="spellStart"/>
      <w:r>
        <w:t>practising</w:t>
      </w:r>
      <w:proofErr w:type="spellEnd"/>
      <w:r>
        <w:t xml:space="preserve"> combining single-clause sentences in different ways and discussing the impact on clarity and emphasis. Sentence combining can be used across different subjects on a regular basis, for example as a starter activity, using examples from a current topic or task. </w:t>
      </w:r>
      <w:r w:rsidRPr="00E51674">
        <w:rPr>
          <w:lang w:val="en-GB"/>
        </w:rPr>
        <w:t>It’s a quick way of modelling the kind of thinking required i</w:t>
      </w:r>
      <w:r>
        <w:rPr>
          <w:lang w:val="en-GB"/>
        </w:rPr>
        <w:t xml:space="preserve">n the subject e.g. In Science, the </w:t>
      </w:r>
      <w:r w:rsidRPr="00E51674">
        <w:rPr>
          <w:lang w:val="en-GB"/>
        </w:rPr>
        <w:t>dependency of one thing on another; in History, how one thing causes another.</w:t>
      </w:r>
      <w:r>
        <w:rPr>
          <w:lang w:val="en-GB"/>
        </w:rPr>
        <w:t xml:space="preserve"> Encourage students to try more than one way of combining single-clause sentences, and discuss which choices make them ‘sound like an expert’ in the subject.</w:t>
      </w:r>
    </w:p>
    <w:p w:rsidR="007C7D23" w:rsidRDefault="007C7D23" w:rsidP="007C7D23">
      <w:pPr>
        <w:spacing w:line="276" w:lineRule="auto"/>
      </w:pPr>
    </w:p>
    <w:p w:rsidR="007C7D23" w:rsidRDefault="007C7D23" w:rsidP="007C7D23">
      <w:pPr>
        <w:spacing w:line="276" w:lineRule="auto"/>
        <w:rPr>
          <w:u w:val="single"/>
        </w:rPr>
      </w:pPr>
      <w:r w:rsidRPr="00F17120">
        <w:rPr>
          <w:u w:val="single"/>
        </w:rPr>
        <w:t>Science</w:t>
      </w:r>
      <w:r>
        <w:rPr>
          <w:u w:val="single"/>
        </w:rPr>
        <w:t xml:space="preserve"> examples</w:t>
      </w:r>
    </w:p>
    <w:p w:rsidR="007C7D23" w:rsidRDefault="007C7D23" w:rsidP="007C7D23">
      <w:pPr>
        <w:spacing w:line="276" w:lineRule="auto"/>
        <w:rPr>
          <w:lang w:val="en-GB"/>
        </w:rPr>
      </w:pPr>
      <w:r w:rsidRPr="00F17120">
        <w:rPr>
          <w:lang w:val="en-GB"/>
        </w:rPr>
        <w:t>A metal reacts with an acid. Bubbles of gas are produced.</w:t>
      </w:r>
    </w:p>
    <w:p w:rsidR="007C7D23" w:rsidRPr="00E51674" w:rsidRDefault="007C7D23" w:rsidP="007C7D23">
      <w:pPr>
        <w:spacing w:line="276" w:lineRule="auto"/>
        <w:rPr>
          <w:lang w:val="en-GB"/>
        </w:rPr>
      </w:pPr>
      <w:r w:rsidRPr="00E51674">
        <w:rPr>
          <w:lang w:val="en-GB"/>
        </w:rPr>
        <w:t xml:space="preserve">Which is more expert sounding? </w:t>
      </w:r>
    </w:p>
    <w:p w:rsidR="007C7D23" w:rsidRPr="00E51674" w:rsidRDefault="007C7D23" w:rsidP="007C7D23">
      <w:pPr>
        <w:spacing w:line="276" w:lineRule="auto"/>
        <w:rPr>
          <w:lang w:val="en-GB"/>
        </w:rPr>
      </w:pPr>
      <w:r w:rsidRPr="00E51674">
        <w:rPr>
          <w:i/>
          <w:lang w:val="en-GB"/>
        </w:rPr>
        <w:t>A metal reacts with an acid and bubbles of gas are produced</w:t>
      </w:r>
      <w:r w:rsidRPr="00E51674">
        <w:rPr>
          <w:lang w:val="en-GB"/>
        </w:rPr>
        <w:t>.</w:t>
      </w:r>
    </w:p>
    <w:p w:rsidR="007C7D23" w:rsidRPr="00E51674" w:rsidRDefault="007C7D23" w:rsidP="007C7D23">
      <w:pPr>
        <w:spacing w:line="276" w:lineRule="auto"/>
        <w:rPr>
          <w:lang w:val="en-GB"/>
        </w:rPr>
      </w:pPr>
      <w:r w:rsidRPr="00E51674">
        <w:rPr>
          <w:lang w:val="en-GB"/>
        </w:rPr>
        <w:t xml:space="preserve">Or </w:t>
      </w:r>
    </w:p>
    <w:p w:rsidR="007C7D23" w:rsidRPr="00E51674" w:rsidRDefault="007C7D23" w:rsidP="007C7D23">
      <w:pPr>
        <w:spacing w:line="276" w:lineRule="auto"/>
        <w:rPr>
          <w:lang w:val="en-GB"/>
        </w:rPr>
      </w:pPr>
      <w:r w:rsidRPr="00E51674">
        <w:rPr>
          <w:i/>
          <w:lang w:val="en-GB"/>
        </w:rPr>
        <w:t>When a metal reacts with an acid, bubbles of gas are produced</w:t>
      </w:r>
      <w:r w:rsidRPr="00E51674">
        <w:rPr>
          <w:lang w:val="en-GB"/>
        </w:rPr>
        <w:t xml:space="preserve">. </w:t>
      </w:r>
    </w:p>
    <w:p w:rsidR="007C7D23" w:rsidRDefault="007C7D23" w:rsidP="007C7D23">
      <w:pPr>
        <w:spacing w:line="276" w:lineRule="auto"/>
        <w:rPr>
          <w:lang w:val="en-GB"/>
        </w:rPr>
      </w:pPr>
    </w:p>
    <w:p w:rsidR="007C7D23" w:rsidRPr="00F47D66" w:rsidRDefault="007C7D23" w:rsidP="007C7D23">
      <w:pPr>
        <w:spacing w:line="276" w:lineRule="auto"/>
        <w:rPr>
          <w:i/>
          <w:lang w:val="en-GB"/>
        </w:rPr>
      </w:pPr>
      <w:r w:rsidRPr="00F47D66">
        <w:rPr>
          <w:i/>
          <w:lang w:val="en-GB"/>
        </w:rPr>
        <w:t>Water is a liquid. Many different substances can dissolve in water. Water for drinking must be clean. Dirty water can contain harmful substances and microorganisms.</w:t>
      </w:r>
    </w:p>
    <w:p w:rsidR="007C7D23" w:rsidRDefault="007C7D23" w:rsidP="007C7D23">
      <w:pPr>
        <w:spacing w:line="276" w:lineRule="auto"/>
        <w:rPr>
          <w:lang w:val="en-GB"/>
        </w:rPr>
      </w:pPr>
      <w:r>
        <w:rPr>
          <w:lang w:val="en-GB"/>
        </w:rPr>
        <w:t>Join these sentences to avoid unnecessary repetition and to connect the ideas securely, e.g.:</w:t>
      </w:r>
    </w:p>
    <w:p w:rsidR="007C7D23" w:rsidRPr="00806089" w:rsidRDefault="007C7D23" w:rsidP="007C7D23">
      <w:pPr>
        <w:spacing w:line="276" w:lineRule="auto"/>
        <w:rPr>
          <w:i/>
          <w:lang w:val="en-GB"/>
        </w:rPr>
      </w:pPr>
      <w:r w:rsidRPr="00806089">
        <w:rPr>
          <w:i/>
          <w:lang w:val="en-GB"/>
        </w:rPr>
        <w:t>Water is a liquid in which many different substances can dissolve</w:t>
      </w:r>
      <w:r>
        <w:rPr>
          <w:lang w:val="en-GB"/>
        </w:rPr>
        <w:t>.</w:t>
      </w:r>
      <w:r w:rsidRPr="00806089">
        <w:rPr>
          <w:lang w:val="en-GB"/>
        </w:rPr>
        <w:t xml:space="preserve"> </w:t>
      </w:r>
      <w:r w:rsidRPr="00806089">
        <w:rPr>
          <w:i/>
          <w:lang w:val="en-GB"/>
        </w:rPr>
        <w:t>Wa</w:t>
      </w:r>
      <w:r>
        <w:rPr>
          <w:i/>
          <w:lang w:val="en-GB"/>
        </w:rPr>
        <w:t>ter for drinking must be clean since d</w:t>
      </w:r>
      <w:r w:rsidRPr="00806089">
        <w:rPr>
          <w:i/>
          <w:lang w:val="en-GB"/>
        </w:rPr>
        <w:t>irty water can contain harmful substances and microorganisms.</w:t>
      </w:r>
    </w:p>
    <w:p w:rsidR="007C7D23" w:rsidRDefault="007C7D23" w:rsidP="007C7D23">
      <w:pPr>
        <w:spacing w:line="276" w:lineRule="auto"/>
        <w:rPr>
          <w:lang w:val="en-GB"/>
        </w:rPr>
      </w:pPr>
    </w:p>
    <w:p w:rsidR="007C7D23" w:rsidRPr="00806089" w:rsidRDefault="007C7D23" w:rsidP="007C7D23">
      <w:pPr>
        <w:spacing w:line="276" w:lineRule="auto"/>
        <w:rPr>
          <w:u w:val="single"/>
          <w:lang w:val="en-GB"/>
        </w:rPr>
      </w:pPr>
      <w:r w:rsidRPr="00806089">
        <w:rPr>
          <w:u w:val="single"/>
          <w:lang w:val="en-GB"/>
        </w:rPr>
        <w:t>History examples</w:t>
      </w:r>
    </w:p>
    <w:p w:rsidR="007C7D23" w:rsidRPr="00F47D66" w:rsidRDefault="007C7D23" w:rsidP="007C7D23">
      <w:pPr>
        <w:spacing w:line="276" w:lineRule="auto"/>
        <w:rPr>
          <w:i/>
          <w:lang w:val="en-GB"/>
        </w:rPr>
      </w:pPr>
      <w:r w:rsidRPr="00F47D66">
        <w:rPr>
          <w:i/>
          <w:lang w:val="en-GB"/>
        </w:rPr>
        <w:t>William was a good leader. He was ambitious and determined. He won the Battle of Hastings.</w:t>
      </w:r>
    </w:p>
    <w:p w:rsidR="007C7D23" w:rsidRPr="00E51674" w:rsidRDefault="007C7D23" w:rsidP="007C7D23">
      <w:pPr>
        <w:spacing w:line="276" w:lineRule="auto"/>
        <w:rPr>
          <w:lang w:val="en-GB"/>
        </w:rPr>
      </w:pPr>
      <w:r w:rsidRPr="00E51674">
        <w:rPr>
          <w:lang w:val="en-GB"/>
        </w:rPr>
        <w:t>Which is more expert sounding?</w:t>
      </w:r>
    </w:p>
    <w:p w:rsidR="007C7D23" w:rsidRPr="00806089" w:rsidRDefault="007C7D23" w:rsidP="007C7D23">
      <w:pPr>
        <w:spacing w:line="276" w:lineRule="auto"/>
        <w:rPr>
          <w:i/>
          <w:lang w:val="en-GB"/>
        </w:rPr>
      </w:pPr>
      <w:r w:rsidRPr="00806089">
        <w:rPr>
          <w:i/>
          <w:lang w:val="en-GB"/>
        </w:rPr>
        <w:t>William was a good leader who was ambitious and determined and he won the Battle of Hastings</w:t>
      </w:r>
      <w:r>
        <w:rPr>
          <w:i/>
          <w:lang w:val="en-GB"/>
        </w:rPr>
        <w:t>.</w:t>
      </w:r>
      <w:r w:rsidRPr="00806089">
        <w:rPr>
          <w:i/>
          <w:lang w:val="en-GB"/>
        </w:rPr>
        <w:t xml:space="preserve"> </w:t>
      </w:r>
    </w:p>
    <w:p w:rsidR="007C7D23" w:rsidRPr="00E51674" w:rsidRDefault="007C7D23" w:rsidP="007C7D23">
      <w:pPr>
        <w:spacing w:line="276" w:lineRule="auto"/>
        <w:rPr>
          <w:lang w:val="en-GB"/>
        </w:rPr>
      </w:pPr>
      <w:r w:rsidRPr="00E51674">
        <w:rPr>
          <w:lang w:val="en-GB"/>
        </w:rPr>
        <w:t>OR</w:t>
      </w:r>
    </w:p>
    <w:p w:rsidR="007C7D23" w:rsidRPr="00806089" w:rsidRDefault="007C7D23" w:rsidP="007C7D23">
      <w:pPr>
        <w:spacing w:line="276" w:lineRule="auto"/>
        <w:rPr>
          <w:i/>
          <w:lang w:val="en-GB"/>
        </w:rPr>
      </w:pPr>
      <w:r w:rsidRPr="00806089">
        <w:rPr>
          <w:i/>
          <w:lang w:val="en-GB"/>
        </w:rPr>
        <w:t>William won the Battle of Hastings because he was a good leader who was ambitious and determined.</w:t>
      </w:r>
    </w:p>
    <w:p w:rsidR="007C7D23" w:rsidRPr="00E51674" w:rsidRDefault="007C7D23" w:rsidP="007C7D23">
      <w:pPr>
        <w:spacing w:line="276" w:lineRule="auto"/>
        <w:rPr>
          <w:lang w:val="en-GB"/>
        </w:rPr>
      </w:pPr>
      <w:r w:rsidRPr="00E51674">
        <w:rPr>
          <w:lang w:val="en-GB"/>
        </w:rPr>
        <w:t>(</w:t>
      </w:r>
      <w:proofErr w:type="gramStart"/>
      <w:r w:rsidRPr="00E51674">
        <w:rPr>
          <w:lang w:val="en-GB"/>
        </w:rPr>
        <w:t>or</w:t>
      </w:r>
      <w:proofErr w:type="gramEnd"/>
      <w:r w:rsidRPr="00E51674">
        <w:rPr>
          <w:lang w:val="en-GB"/>
        </w:rPr>
        <w:t xml:space="preserve"> advanced version: </w:t>
      </w:r>
      <w:r w:rsidRPr="00806089">
        <w:rPr>
          <w:i/>
          <w:lang w:val="en-GB"/>
        </w:rPr>
        <w:t>William’s good leadership, ambition and determination won him the Battle of Hastings</w:t>
      </w:r>
      <w:r w:rsidRPr="00E51674">
        <w:rPr>
          <w:lang w:val="en-GB"/>
        </w:rPr>
        <w:t>)</w:t>
      </w:r>
    </w:p>
    <w:p w:rsidR="007C7D23" w:rsidRDefault="007C7D23" w:rsidP="007C7D23">
      <w:pPr>
        <w:spacing w:line="276" w:lineRule="auto"/>
        <w:rPr>
          <w:lang w:val="en-GB"/>
        </w:rPr>
      </w:pPr>
    </w:p>
    <w:p w:rsidR="007C7D23" w:rsidRPr="00F47D66" w:rsidRDefault="007C7D23" w:rsidP="007C7D23">
      <w:pPr>
        <w:spacing w:line="276" w:lineRule="auto"/>
        <w:rPr>
          <w:i/>
        </w:rPr>
      </w:pPr>
      <w:r w:rsidRPr="00F47D66">
        <w:rPr>
          <w:i/>
        </w:rPr>
        <w:t>There was a lack of scientific knowledge in medieval England. The causes of illness and disease remained a mystery.</w:t>
      </w:r>
    </w:p>
    <w:p w:rsidR="007C7D23" w:rsidRDefault="007C7D23" w:rsidP="007C7D23">
      <w:pPr>
        <w:spacing w:line="276" w:lineRule="auto"/>
      </w:pPr>
      <w:r>
        <w:t>Try 3 different ways of joining these sentences. Which version do you think most closely links the facts together?</w:t>
      </w:r>
    </w:p>
    <w:p w:rsidR="007C7D23" w:rsidRPr="00F47D66" w:rsidRDefault="007C7D23" w:rsidP="007C7D23">
      <w:pPr>
        <w:pStyle w:val="ListParagraph"/>
        <w:numPr>
          <w:ilvl w:val="0"/>
          <w:numId w:val="1"/>
        </w:numPr>
        <w:spacing w:after="160" w:line="276" w:lineRule="auto"/>
        <w:rPr>
          <w:i/>
        </w:rPr>
      </w:pPr>
      <w:r w:rsidRPr="00F47D66">
        <w:rPr>
          <w:i/>
        </w:rPr>
        <w:t xml:space="preserve">There was a lack of scientific knowledge in medieval England </w:t>
      </w:r>
      <w:r w:rsidRPr="00F47D66">
        <w:rPr>
          <w:i/>
          <w:u w:val="single"/>
        </w:rPr>
        <w:t>and</w:t>
      </w:r>
      <w:r w:rsidRPr="00F47D66">
        <w:rPr>
          <w:i/>
        </w:rPr>
        <w:t xml:space="preserve"> the causes of illness and disease remained a mystery.</w:t>
      </w:r>
    </w:p>
    <w:p w:rsidR="007C7D23" w:rsidRPr="00F47D66" w:rsidRDefault="007C7D23" w:rsidP="007C7D23">
      <w:pPr>
        <w:pStyle w:val="ListParagraph"/>
        <w:numPr>
          <w:ilvl w:val="0"/>
          <w:numId w:val="1"/>
        </w:numPr>
        <w:spacing w:after="160" w:line="276" w:lineRule="auto"/>
        <w:rPr>
          <w:i/>
        </w:rPr>
      </w:pPr>
      <w:r w:rsidRPr="00F47D66">
        <w:rPr>
          <w:i/>
        </w:rPr>
        <w:t xml:space="preserve">There was a lack of scientific knowledge in medieval England </w:t>
      </w:r>
      <w:r w:rsidRPr="00F47D66">
        <w:rPr>
          <w:i/>
          <w:u w:val="single"/>
        </w:rPr>
        <w:t>which meant that</w:t>
      </w:r>
      <w:r w:rsidRPr="00F47D66">
        <w:rPr>
          <w:i/>
        </w:rPr>
        <w:t xml:space="preserve"> the causes of illness and disease remained a mystery.</w:t>
      </w:r>
    </w:p>
    <w:p w:rsidR="007C7D23" w:rsidRPr="00F47D66" w:rsidRDefault="007C7D23" w:rsidP="007C7D23">
      <w:pPr>
        <w:pStyle w:val="ListParagraph"/>
        <w:numPr>
          <w:ilvl w:val="0"/>
          <w:numId w:val="1"/>
        </w:numPr>
        <w:spacing w:after="160" w:line="276" w:lineRule="auto"/>
        <w:rPr>
          <w:i/>
        </w:rPr>
      </w:pPr>
      <w:r w:rsidRPr="00F47D66">
        <w:rPr>
          <w:i/>
          <w:u w:val="single"/>
        </w:rPr>
        <w:t>Since</w:t>
      </w:r>
      <w:r w:rsidRPr="00F47D66">
        <w:rPr>
          <w:i/>
        </w:rPr>
        <w:t xml:space="preserve"> there was a lack of scientific knowledge in medieval England, the causes of illness and disease remained a mystery.</w:t>
      </w:r>
    </w:p>
    <w:p w:rsidR="007C7D23" w:rsidRPr="006A3A62" w:rsidRDefault="007C7D23" w:rsidP="007C7D23">
      <w:pPr>
        <w:spacing w:line="276" w:lineRule="auto"/>
        <w:rPr>
          <w:u w:val="single"/>
          <w:lang w:val="en-GB"/>
        </w:rPr>
      </w:pPr>
    </w:p>
    <w:p w:rsidR="007C7D23" w:rsidRPr="00C060D4" w:rsidRDefault="007C7D23" w:rsidP="007C7D23">
      <w:pPr>
        <w:spacing w:line="276" w:lineRule="auto"/>
        <w:rPr>
          <w:rFonts w:cstheme="minorHAnsi"/>
          <w:b/>
          <w:u w:val="single"/>
        </w:rPr>
      </w:pPr>
      <w:r w:rsidRPr="00C060D4">
        <w:rPr>
          <w:rFonts w:cstheme="minorHAnsi"/>
          <w:b/>
          <w:u w:val="single"/>
        </w:rPr>
        <w:t>Teaching sentence types</w:t>
      </w:r>
    </w:p>
    <w:p w:rsidR="007C7D23" w:rsidRPr="00C060D4" w:rsidRDefault="007C7D23" w:rsidP="007C7D23">
      <w:pPr>
        <w:spacing w:line="276" w:lineRule="auto"/>
        <w:rPr>
          <w:rFonts w:cstheme="minorHAnsi"/>
        </w:rPr>
      </w:pPr>
      <w:r w:rsidRPr="00C060D4">
        <w:rPr>
          <w:rFonts w:cstheme="minorHAnsi"/>
          <w:u w:val="single"/>
        </w:rPr>
        <w:t>Single clause sentences</w:t>
      </w:r>
      <w:r w:rsidRPr="00C060D4">
        <w:rPr>
          <w:rFonts w:cstheme="minorHAnsi"/>
        </w:rPr>
        <w:t xml:space="preserve"> </w:t>
      </w:r>
    </w:p>
    <w:p w:rsidR="007C7D23" w:rsidRPr="00D46AE0" w:rsidRDefault="007C7D23" w:rsidP="007C7D23">
      <w:pPr>
        <w:spacing w:line="276" w:lineRule="auto"/>
        <w:rPr>
          <w:rFonts w:cstheme="minorHAnsi"/>
        </w:rPr>
      </w:pPr>
      <w:r>
        <w:rPr>
          <w:rFonts w:cstheme="minorHAnsi"/>
        </w:rPr>
        <w:t>T</w:t>
      </w:r>
      <w:r w:rsidRPr="00D46AE0">
        <w:rPr>
          <w:rFonts w:cstheme="minorHAnsi"/>
        </w:rPr>
        <w:t xml:space="preserve">he term refers to sentences with only one verb, which might be a single word or a string of words (a verb phrase) </w:t>
      </w:r>
      <w:proofErr w:type="spellStart"/>
      <w:r w:rsidRPr="00D46AE0">
        <w:rPr>
          <w:rFonts w:cstheme="minorHAnsi"/>
        </w:rPr>
        <w:t>e.g</w:t>
      </w:r>
      <w:proofErr w:type="spellEnd"/>
      <w:r w:rsidRPr="00D46AE0">
        <w:rPr>
          <w:rFonts w:cstheme="minorHAnsi"/>
        </w:rPr>
        <w:t>:</w:t>
      </w:r>
    </w:p>
    <w:p w:rsidR="007C7D23" w:rsidRDefault="007C7D23" w:rsidP="007C7D23">
      <w:pPr>
        <w:spacing w:line="276" w:lineRule="auto"/>
        <w:rPr>
          <w:rFonts w:cstheme="minorHAnsi"/>
        </w:rPr>
      </w:pPr>
      <w:r w:rsidRPr="00F47D66">
        <w:rPr>
          <w:rFonts w:cstheme="minorHAnsi"/>
          <w:i/>
        </w:rPr>
        <w:t xml:space="preserve">Not all explanations for disease </w:t>
      </w:r>
      <w:r w:rsidRPr="00F47D66">
        <w:rPr>
          <w:rFonts w:cstheme="minorHAnsi"/>
          <w:i/>
          <w:u w:val="single"/>
        </w:rPr>
        <w:t>were</w:t>
      </w:r>
      <w:r w:rsidRPr="00F47D66">
        <w:rPr>
          <w:rFonts w:cstheme="minorHAnsi"/>
          <w:i/>
        </w:rPr>
        <w:t xml:space="preserve"> supernatural or religious.</w:t>
      </w:r>
    </w:p>
    <w:p w:rsidR="007C7D23" w:rsidRPr="00F47D66" w:rsidRDefault="007C7D23" w:rsidP="007C7D23">
      <w:pPr>
        <w:spacing w:line="276" w:lineRule="auto"/>
        <w:rPr>
          <w:rFonts w:cstheme="minorHAnsi"/>
          <w:i/>
        </w:rPr>
      </w:pPr>
      <w:r w:rsidRPr="00F47D66">
        <w:rPr>
          <w:rFonts w:cstheme="minorHAnsi"/>
          <w:i/>
        </w:rPr>
        <w:lastRenderedPageBreak/>
        <w:t xml:space="preserve">Gorbachev </w:t>
      </w:r>
      <w:r w:rsidRPr="00F47D66">
        <w:rPr>
          <w:rFonts w:cstheme="minorHAnsi"/>
          <w:i/>
          <w:u w:val="single"/>
        </w:rPr>
        <w:t>was</w:t>
      </w:r>
      <w:r w:rsidRPr="00F47D66">
        <w:rPr>
          <w:rFonts w:cstheme="minorHAnsi"/>
          <w:i/>
        </w:rPr>
        <w:t xml:space="preserve"> a reformer.</w:t>
      </w:r>
    </w:p>
    <w:p w:rsidR="007C7D23" w:rsidRPr="00F47D66" w:rsidRDefault="007C7D23" w:rsidP="007C7D23">
      <w:pPr>
        <w:autoSpaceDE w:val="0"/>
        <w:autoSpaceDN w:val="0"/>
        <w:adjustRightInd w:val="0"/>
        <w:spacing w:line="276" w:lineRule="auto"/>
        <w:rPr>
          <w:rFonts w:ascii="AptiferSansLTPro-Light" w:hAnsi="AptiferSansLTPro-Light" w:cs="AptiferSansLTPro-Light"/>
          <w:i/>
        </w:rPr>
      </w:pPr>
      <w:r w:rsidRPr="00F47D66">
        <w:rPr>
          <w:rFonts w:cstheme="minorHAnsi"/>
          <w:i/>
        </w:rPr>
        <w:t xml:space="preserve">A medieval physician </w:t>
      </w:r>
      <w:r w:rsidRPr="00F47D66">
        <w:rPr>
          <w:rFonts w:cstheme="minorHAnsi"/>
          <w:i/>
          <w:u w:val="single"/>
        </w:rPr>
        <w:t>did not have</w:t>
      </w:r>
      <w:r w:rsidRPr="00F47D66">
        <w:rPr>
          <w:rFonts w:cstheme="minorHAnsi"/>
          <w:i/>
        </w:rPr>
        <w:t xml:space="preserve"> the same level of training as a modern physician</w:t>
      </w:r>
      <w:r w:rsidRPr="00F47D66">
        <w:rPr>
          <w:rFonts w:ascii="AptiferSansLTPro-Light" w:hAnsi="AptiferSansLTPro-Light" w:cs="AptiferSansLTPro-Light"/>
          <w:i/>
        </w:rPr>
        <w:t>.</w:t>
      </w:r>
    </w:p>
    <w:p w:rsidR="007C7D23" w:rsidRPr="00F47D66" w:rsidRDefault="007C7D23" w:rsidP="007C7D23">
      <w:pPr>
        <w:autoSpaceDE w:val="0"/>
        <w:autoSpaceDN w:val="0"/>
        <w:adjustRightInd w:val="0"/>
        <w:spacing w:line="276" w:lineRule="auto"/>
        <w:rPr>
          <w:rFonts w:ascii="AptiferSansLTPro-Light" w:hAnsi="AptiferSansLTPro-Light" w:cs="AptiferSansLTPro-Light"/>
          <w:i/>
        </w:rPr>
      </w:pPr>
      <w:r w:rsidRPr="00F47D66">
        <w:rPr>
          <w:i/>
        </w:rPr>
        <w:t xml:space="preserve">William’s campaigns and tactics </w:t>
      </w:r>
      <w:r w:rsidRPr="00F47D66">
        <w:rPr>
          <w:i/>
          <w:u w:val="single"/>
        </w:rPr>
        <w:t>had convinced</w:t>
      </w:r>
      <w:r w:rsidRPr="00F47D66">
        <w:rPr>
          <w:i/>
        </w:rPr>
        <w:t xml:space="preserve"> the earls of his military superiority.</w:t>
      </w:r>
    </w:p>
    <w:p w:rsidR="007C7D23" w:rsidRPr="00F47D66" w:rsidRDefault="007C7D23" w:rsidP="007C7D23">
      <w:pPr>
        <w:autoSpaceDE w:val="0"/>
        <w:autoSpaceDN w:val="0"/>
        <w:adjustRightInd w:val="0"/>
        <w:spacing w:line="276" w:lineRule="auto"/>
        <w:rPr>
          <w:rFonts w:cstheme="minorHAnsi"/>
          <w:i/>
        </w:rPr>
      </w:pPr>
    </w:p>
    <w:p w:rsidR="007C7D23" w:rsidRDefault="007C7D23" w:rsidP="007C7D23">
      <w:pPr>
        <w:spacing w:line="276" w:lineRule="auto"/>
        <w:rPr>
          <w:rFonts w:cstheme="minorHAnsi"/>
        </w:rPr>
      </w:pPr>
      <w:r>
        <w:rPr>
          <w:rFonts w:cstheme="minorHAnsi"/>
        </w:rPr>
        <w:t>Try:</w:t>
      </w:r>
    </w:p>
    <w:p w:rsidR="007C7D23" w:rsidRDefault="007C7D23" w:rsidP="007C7D23">
      <w:pPr>
        <w:spacing w:line="276" w:lineRule="auto"/>
        <w:rPr>
          <w:rFonts w:cstheme="minorHAnsi"/>
        </w:rPr>
      </w:pPr>
      <w:r>
        <w:rPr>
          <w:rFonts w:cstheme="minorHAnsi"/>
        </w:rPr>
        <w:t>Cloze activities that focus on providing an apt choice of verb or verb phrase. These can be a mixture of single verbs and verb phrases. For example:</w:t>
      </w:r>
    </w:p>
    <w:p w:rsidR="007C7D23" w:rsidRDefault="007C7D23" w:rsidP="007C7D23">
      <w:pPr>
        <w:rPr>
          <w:rFonts w:cstheme="minorHAnsi"/>
        </w:rPr>
      </w:pPr>
    </w:p>
    <w:tbl>
      <w:tblPr>
        <w:tblStyle w:val="TableGrid"/>
        <w:tblW w:w="0" w:type="auto"/>
        <w:tblInd w:w="108" w:type="dxa"/>
        <w:tblLook w:val="04A0" w:firstRow="1" w:lastRow="0" w:firstColumn="1" w:lastColumn="0" w:noHBand="0" w:noVBand="1"/>
      </w:tblPr>
      <w:tblGrid>
        <w:gridCol w:w="9072"/>
      </w:tblGrid>
      <w:tr w:rsidR="007C7D23" w:rsidTr="0008791E">
        <w:tc>
          <w:tcPr>
            <w:tcW w:w="9072" w:type="dxa"/>
          </w:tcPr>
          <w:p w:rsidR="007C7D23" w:rsidRDefault="007C7D23" w:rsidP="0008791E"/>
          <w:p w:rsidR="007C7D23" w:rsidRDefault="007C7D23" w:rsidP="0008791E">
            <w:r w:rsidRPr="0078764D">
              <w:t>William’s campaigns and tactics………………….the earls of his military superiority.</w:t>
            </w:r>
          </w:p>
          <w:p w:rsidR="007C7D23" w:rsidRPr="0078764D" w:rsidRDefault="007C7D23" w:rsidP="0008791E"/>
        </w:tc>
      </w:tr>
      <w:tr w:rsidR="007C7D23" w:rsidTr="0008791E">
        <w:tc>
          <w:tcPr>
            <w:tcW w:w="9072" w:type="dxa"/>
          </w:tcPr>
          <w:p w:rsidR="007C7D23" w:rsidRDefault="007C7D23" w:rsidP="0008791E"/>
          <w:p w:rsidR="007C7D23" w:rsidRDefault="007C7D23" w:rsidP="0008791E">
            <w:r w:rsidRPr="0078764D">
              <w:t>Edgar’s position ………………..weaker.</w:t>
            </w:r>
          </w:p>
          <w:p w:rsidR="007C7D23" w:rsidRPr="0078764D" w:rsidRDefault="007C7D23" w:rsidP="0008791E"/>
        </w:tc>
      </w:tr>
      <w:tr w:rsidR="007C7D23" w:rsidTr="0008791E">
        <w:tc>
          <w:tcPr>
            <w:tcW w:w="9072" w:type="dxa"/>
          </w:tcPr>
          <w:p w:rsidR="007C7D23" w:rsidRDefault="007C7D23" w:rsidP="0008791E"/>
          <w:p w:rsidR="007C7D23" w:rsidRDefault="007C7D23" w:rsidP="0008791E">
            <w:r w:rsidRPr="0078764D">
              <w:t>Many of the best Anglo-Saxon warriors………………at Hastings.</w:t>
            </w:r>
          </w:p>
          <w:p w:rsidR="007C7D23" w:rsidRPr="0078764D" w:rsidRDefault="007C7D23" w:rsidP="0008791E"/>
        </w:tc>
      </w:tr>
      <w:tr w:rsidR="007C7D23" w:rsidTr="0008791E">
        <w:tc>
          <w:tcPr>
            <w:tcW w:w="9072" w:type="dxa"/>
          </w:tcPr>
          <w:p w:rsidR="007C7D23" w:rsidRDefault="007C7D23" w:rsidP="0008791E"/>
          <w:p w:rsidR="007C7D23" w:rsidRDefault="007C7D23" w:rsidP="0008791E">
            <w:r w:rsidRPr="0078764D">
              <w:t xml:space="preserve">The earls at </w:t>
            </w:r>
            <w:proofErr w:type="spellStart"/>
            <w:r w:rsidRPr="0078764D">
              <w:t>Berkhamstead</w:t>
            </w:r>
            <w:proofErr w:type="spellEnd"/>
            <w:r w:rsidRPr="0078764D">
              <w:t>……………</w:t>
            </w:r>
          </w:p>
          <w:p w:rsidR="007C7D23" w:rsidRPr="0078764D" w:rsidRDefault="007C7D23" w:rsidP="0008791E"/>
        </w:tc>
      </w:tr>
      <w:tr w:rsidR="007C7D23" w:rsidTr="0008791E">
        <w:tc>
          <w:tcPr>
            <w:tcW w:w="9072" w:type="dxa"/>
          </w:tcPr>
          <w:p w:rsidR="007C7D23" w:rsidRDefault="007C7D23" w:rsidP="0008791E"/>
          <w:p w:rsidR="007C7D23" w:rsidRDefault="007C7D23" w:rsidP="0008791E">
            <w:pPr>
              <w:rPr>
                <w:i/>
              </w:rPr>
            </w:pPr>
            <w:r w:rsidRPr="0078764D">
              <w:t xml:space="preserve">Choose from: </w:t>
            </w:r>
            <w:r w:rsidRPr="0078764D">
              <w:rPr>
                <w:i/>
              </w:rPr>
              <w:t>submitted; was growing; had been killed; convinced</w:t>
            </w:r>
          </w:p>
          <w:p w:rsidR="007C7D23" w:rsidRPr="0078764D" w:rsidRDefault="007C7D23" w:rsidP="0008791E"/>
        </w:tc>
      </w:tr>
    </w:tbl>
    <w:p w:rsidR="007C7D23" w:rsidRDefault="007C7D23" w:rsidP="007C7D23">
      <w:pPr>
        <w:spacing w:before="240" w:line="276" w:lineRule="auto"/>
        <w:rPr>
          <w:rFonts w:cstheme="minorHAnsi"/>
        </w:rPr>
      </w:pPr>
      <w:r>
        <w:rPr>
          <w:rFonts w:cstheme="minorHAnsi"/>
        </w:rPr>
        <w:t xml:space="preserve">As extension, ask pairs of students to produce their own cloze sentences for another pair to complete, deliberately using a mix of single verbs and verb phrases, for example to show how these signify aspects of tense or the difference between active and passive voices: </w:t>
      </w:r>
    </w:p>
    <w:p w:rsidR="007C7D23" w:rsidRDefault="007C7D23" w:rsidP="007C7D23">
      <w:pPr>
        <w:pStyle w:val="ListParagraph"/>
        <w:numPr>
          <w:ilvl w:val="0"/>
          <w:numId w:val="3"/>
        </w:numPr>
        <w:spacing w:before="240" w:line="276" w:lineRule="auto"/>
        <w:rPr>
          <w:rFonts w:cstheme="minorHAnsi"/>
        </w:rPr>
      </w:pPr>
      <w:r w:rsidRPr="00252FDA">
        <w:rPr>
          <w:rFonts w:cstheme="minorHAnsi"/>
        </w:rPr>
        <w:t>The Church thought of d</w:t>
      </w:r>
      <w:r>
        <w:rPr>
          <w:rFonts w:cstheme="minorHAnsi"/>
        </w:rPr>
        <w:t>isease as a punishment for sin.</w:t>
      </w:r>
    </w:p>
    <w:p w:rsidR="007C7D23" w:rsidRPr="00252FDA" w:rsidRDefault="007C7D23" w:rsidP="007C7D23">
      <w:pPr>
        <w:pStyle w:val="ListParagraph"/>
        <w:numPr>
          <w:ilvl w:val="0"/>
          <w:numId w:val="3"/>
        </w:numPr>
        <w:spacing w:before="240" w:line="276" w:lineRule="auto"/>
        <w:rPr>
          <w:rFonts w:cstheme="minorHAnsi"/>
        </w:rPr>
      </w:pPr>
      <w:r w:rsidRPr="00252FDA">
        <w:rPr>
          <w:rFonts w:cstheme="minorHAnsi"/>
        </w:rPr>
        <w:t>Disease could be</w:t>
      </w:r>
      <w:r>
        <w:rPr>
          <w:rFonts w:cstheme="minorHAnsi"/>
        </w:rPr>
        <w:t xml:space="preserve"> viewed as a punishment for sin.</w:t>
      </w:r>
    </w:p>
    <w:p w:rsidR="007C7D23" w:rsidRDefault="007C7D23" w:rsidP="007C7D23">
      <w:pPr>
        <w:spacing w:line="276" w:lineRule="auto"/>
        <w:rPr>
          <w:rFonts w:cstheme="minorHAnsi"/>
        </w:rPr>
      </w:pPr>
    </w:p>
    <w:p w:rsidR="007C7D23" w:rsidRPr="00252FDA" w:rsidRDefault="007C7D23" w:rsidP="007C7D23">
      <w:pPr>
        <w:spacing w:line="276" w:lineRule="auto"/>
        <w:rPr>
          <w:rFonts w:cstheme="minorHAnsi"/>
          <w:u w:val="single"/>
        </w:rPr>
      </w:pPr>
      <w:r w:rsidRPr="00252FDA">
        <w:rPr>
          <w:rFonts w:cstheme="minorHAnsi"/>
          <w:u w:val="single"/>
        </w:rPr>
        <w:t>Using single-clause sentences to sum up key ideas</w:t>
      </w:r>
    </w:p>
    <w:p w:rsidR="007C7D23" w:rsidRPr="00252FDA" w:rsidRDefault="007C7D23" w:rsidP="007C7D23">
      <w:pPr>
        <w:spacing w:line="276" w:lineRule="auto"/>
        <w:rPr>
          <w:rFonts w:cstheme="minorHAnsi"/>
          <w:lang w:val="en-GB"/>
        </w:rPr>
      </w:pPr>
      <w:r w:rsidRPr="00252FDA">
        <w:rPr>
          <w:rFonts w:cstheme="minorHAnsi"/>
          <w:lang w:val="en-GB"/>
        </w:rPr>
        <w:t xml:space="preserve">Weaker writers often lose control of their sentences by chaining ideas together so that clarity is lost:  </w:t>
      </w:r>
    </w:p>
    <w:p w:rsidR="007C7D23" w:rsidRPr="00252FDA" w:rsidRDefault="007C7D23" w:rsidP="007C7D23">
      <w:pPr>
        <w:pStyle w:val="ListParagraph"/>
        <w:numPr>
          <w:ilvl w:val="0"/>
          <w:numId w:val="4"/>
        </w:numPr>
        <w:spacing w:line="276" w:lineRule="auto"/>
        <w:rPr>
          <w:rFonts w:cstheme="minorHAnsi"/>
          <w:lang w:val="en-GB"/>
        </w:rPr>
      </w:pPr>
      <w:r w:rsidRPr="00252FDA">
        <w:rPr>
          <w:rFonts w:cstheme="minorHAnsi"/>
          <w:i/>
          <w:iCs/>
          <w:lang w:val="en-GB"/>
        </w:rPr>
        <w:t>Events in Europe in the years 1945-47 led to the Cold War because Nazi Germany had finally been defeated in 1945 and in that year they held two conferences to decide the fate of Germany in Yalta and Potsdam and some would say that Yalta was a success because they agreed to make a United Nations that would try to uphold peace and democracy in Europe and also because the USSR agreed to help the allies defeat Japan.</w:t>
      </w:r>
    </w:p>
    <w:p w:rsidR="007C7D23" w:rsidRPr="00252FDA" w:rsidRDefault="007C7D23" w:rsidP="007C7D23">
      <w:pPr>
        <w:spacing w:line="276" w:lineRule="auto"/>
        <w:rPr>
          <w:rFonts w:cstheme="minorHAnsi"/>
          <w:lang w:val="en-GB"/>
        </w:rPr>
      </w:pPr>
      <w:r w:rsidRPr="00252FDA">
        <w:rPr>
          <w:rFonts w:cstheme="minorHAnsi"/>
          <w:lang w:val="en-GB"/>
        </w:rPr>
        <w:t xml:space="preserve">Sort into </w:t>
      </w:r>
      <w:r>
        <w:rPr>
          <w:rFonts w:cstheme="minorHAnsi"/>
          <w:lang w:val="en-GB"/>
        </w:rPr>
        <w:t xml:space="preserve">a </w:t>
      </w:r>
      <w:r w:rsidRPr="00252FDA">
        <w:rPr>
          <w:rFonts w:cstheme="minorHAnsi"/>
          <w:lang w:val="en-GB"/>
        </w:rPr>
        <w:t xml:space="preserve">series of one-clause sentences that will help the writer </w:t>
      </w:r>
      <w:r>
        <w:rPr>
          <w:rFonts w:cstheme="minorHAnsi"/>
          <w:lang w:val="en-GB"/>
        </w:rPr>
        <w:t xml:space="preserve">establish the main points and see the </w:t>
      </w:r>
      <w:r w:rsidRPr="00252FDA">
        <w:rPr>
          <w:rFonts w:cstheme="minorHAnsi"/>
          <w:lang w:val="en-GB"/>
        </w:rPr>
        <w:t>important detail</w:t>
      </w:r>
      <w:r>
        <w:rPr>
          <w:rFonts w:cstheme="minorHAnsi"/>
          <w:lang w:val="en-GB"/>
        </w:rPr>
        <w:t>s, e.g.:</w:t>
      </w:r>
    </w:p>
    <w:p w:rsidR="007C7D23" w:rsidRPr="00252FDA" w:rsidRDefault="007C7D23" w:rsidP="007C7D23">
      <w:pPr>
        <w:pStyle w:val="ListParagraph"/>
        <w:numPr>
          <w:ilvl w:val="0"/>
          <w:numId w:val="4"/>
        </w:numPr>
        <w:spacing w:line="276" w:lineRule="auto"/>
        <w:rPr>
          <w:rFonts w:cstheme="minorHAnsi"/>
          <w:lang w:val="en-GB"/>
        </w:rPr>
      </w:pPr>
      <w:r w:rsidRPr="00252FDA">
        <w:rPr>
          <w:rFonts w:cstheme="minorHAnsi"/>
          <w:lang w:val="en-GB"/>
        </w:rPr>
        <w:t>The fate of Germany was decided in Yalta and Potsdam in 1945.</w:t>
      </w:r>
    </w:p>
    <w:p w:rsidR="007C7D23" w:rsidRPr="00252FDA" w:rsidRDefault="007C7D23" w:rsidP="007C7D23">
      <w:pPr>
        <w:pStyle w:val="ListParagraph"/>
        <w:numPr>
          <w:ilvl w:val="0"/>
          <w:numId w:val="4"/>
        </w:numPr>
        <w:spacing w:line="276" w:lineRule="auto"/>
        <w:rPr>
          <w:rFonts w:cstheme="minorHAnsi"/>
          <w:lang w:val="en-GB"/>
        </w:rPr>
      </w:pPr>
      <w:r w:rsidRPr="00252FDA">
        <w:rPr>
          <w:rFonts w:cstheme="minorHAnsi"/>
          <w:lang w:val="en-GB"/>
        </w:rPr>
        <w:t>The Yalta agreement established the United Nations.</w:t>
      </w:r>
    </w:p>
    <w:p w:rsidR="007C7D23" w:rsidRPr="00252FDA" w:rsidRDefault="007C7D23" w:rsidP="007C7D23">
      <w:pPr>
        <w:pStyle w:val="ListParagraph"/>
        <w:numPr>
          <w:ilvl w:val="0"/>
          <w:numId w:val="4"/>
        </w:numPr>
        <w:spacing w:line="276" w:lineRule="auto"/>
        <w:rPr>
          <w:rFonts w:cstheme="minorHAnsi"/>
          <w:lang w:val="en-GB"/>
        </w:rPr>
      </w:pPr>
      <w:r w:rsidRPr="00252FDA">
        <w:rPr>
          <w:rFonts w:cstheme="minorHAnsi"/>
          <w:lang w:val="en-GB"/>
        </w:rPr>
        <w:t>The USSR allied with European powers against Japan.</w:t>
      </w:r>
    </w:p>
    <w:p w:rsidR="007C7D23" w:rsidRPr="00712C65" w:rsidRDefault="007C7D23" w:rsidP="007C7D23">
      <w:pPr>
        <w:spacing w:line="276" w:lineRule="auto"/>
        <w:rPr>
          <w:rFonts w:cstheme="minorHAnsi"/>
          <w:u w:val="single"/>
        </w:rPr>
      </w:pPr>
    </w:p>
    <w:p w:rsidR="007C7D23" w:rsidRPr="00712C65" w:rsidRDefault="007C7D23" w:rsidP="007C7D23">
      <w:pPr>
        <w:spacing w:line="276" w:lineRule="auto"/>
        <w:rPr>
          <w:rFonts w:cstheme="minorHAnsi"/>
          <w:u w:val="single"/>
        </w:rPr>
      </w:pPr>
      <w:r w:rsidRPr="00712C65">
        <w:rPr>
          <w:rFonts w:cstheme="minorHAnsi"/>
          <w:u w:val="single"/>
        </w:rPr>
        <w:t>‘Topping and tailing’ a paragraph with single-clause sentences</w:t>
      </w:r>
    </w:p>
    <w:p w:rsidR="007C7D23" w:rsidRDefault="007C7D23" w:rsidP="007C7D23">
      <w:pPr>
        <w:spacing w:line="276" w:lineRule="auto"/>
        <w:rPr>
          <w:rFonts w:cstheme="minorHAnsi"/>
        </w:rPr>
      </w:pPr>
      <w:r>
        <w:rPr>
          <w:rFonts w:cstheme="minorHAnsi"/>
        </w:rPr>
        <w:t xml:space="preserve">Provide single-clause sentences that could act as topic and summary sentences for a paragraph of information and ask students to decide where to place them. </w:t>
      </w:r>
    </w:p>
    <w:p w:rsidR="007C7D23" w:rsidRDefault="007C7D23" w:rsidP="007C7D23">
      <w:pPr>
        <w:spacing w:line="276" w:lineRule="auto"/>
        <w:rPr>
          <w:rFonts w:cstheme="minorHAnsi"/>
        </w:rPr>
      </w:pPr>
      <w:r>
        <w:rPr>
          <w:rFonts w:cstheme="minorHAnsi"/>
        </w:rPr>
        <w:t>Example from Geography:</w:t>
      </w:r>
    </w:p>
    <w:p w:rsidR="007C7D23" w:rsidRPr="00712C65" w:rsidRDefault="007C7D23" w:rsidP="007C7D23">
      <w:pPr>
        <w:pStyle w:val="ListParagraph"/>
        <w:numPr>
          <w:ilvl w:val="0"/>
          <w:numId w:val="5"/>
        </w:numPr>
        <w:spacing w:line="276" w:lineRule="auto"/>
        <w:rPr>
          <w:rFonts w:cstheme="minorHAnsi"/>
          <w:lang w:val="en-GB"/>
        </w:rPr>
      </w:pPr>
      <w:r w:rsidRPr="00712C65">
        <w:rPr>
          <w:rFonts w:cstheme="minorHAnsi"/>
          <w:b/>
          <w:bCs/>
          <w:lang w:val="en-GB"/>
        </w:rPr>
        <w:t xml:space="preserve">Rapid urbanisation causes pressure on the environment. </w:t>
      </w:r>
      <w:r w:rsidRPr="00712C65">
        <w:rPr>
          <w:rFonts w:cstheme="minorHAnsi"/>
          <w:lang w:val="en-GB"/>
        </w:rPr>
        <w:t xml:space="preserve">In </w:t>
      </w:r>
      <w:proofErr w:type="spellStart"/>
      <w:r w:rsidRPr="00712C65">
        <w:rPr>
          <w:rFonts w:cstheme="minorHAnsi"/>
          <w:lang w:val="en-GB"/>
        </w:rPr>
        <w:t>Chonquing</w:t>
      </w:r>
      <w:proofErr w:type="spellEnd"/>
      <w:r w:rsidRPr="00712C65">
        <w:rPr>
          <w:rFonts w:cstheme="minorHAnsi"/>
          <w:lang w:val="en-GB"/>
        </w:rPr>
        <w:t xml:space="preserve"> in China for example, water pollution from factories, including battery waste, affects the water supply of villagers living downstream, causing serious health problems and cancers. Wildlife is devastated and food supplies such as fish are threatened. </w:t>
      </w:r>
      <w:r w:rsidRPr="00712C65">
        <w:rPr>
          <w:rFonts w:cstheme="minorHAnsi"/>
          <w:b/>
          <w:bCs/>
          <w:lang w:val="en-GB"/>
        </w:rPr>
        <w:t>Strict environmental controls are needed.</w:t>
      </w:r>
    </w:p>
    <w:p w:rsidR="007C7D23" w:rsidRPr="002B3AB9" w:rsidRDefault="007C7D23" w:rsidP="007C7D23">
      <w:pPr>
        <w:spacing w:line="276" w:lineRule="auto"/>
        <w:rPr>
          <w:rFonts w:cstheme="minorHAnsi"/>
        </w:rPr>
      </w:pPr>
    </w:p>
    <w:p w:rsidR="007C7D23" w:rsidRPr="00712C65" w:rsidRDefault="007C7D23" w:rsidP="007C7D23">
      <w:pPr>
        <w:autoSpaceDE w:val="0"/>
        <w:autoSpaceDN w:val="0"/>
        <w:adjustRightInd w:val="0"/>
        <w:spacing w:line="276" w:lineRule="auto"/>
        <w:rPr>
          <w:b/>
          <w:u w:val="single"/>
        </w:rPr>
      </w:pPr>
      <w:r w:rsidRPr="00712C65">
        <w:rPr>
          <w:b/>
          <w:u w:val="single"/>
        </w:rPr>
        <w:t xml:space="preserve">Multi-clause sentences </w:t>
      </w:r>
    </w:p>
    <w:p w:rsidR="007C7D23" w:rsidRPr="00712C65" w:rsidRDefault="007C7D23" w:rsidP="007C7D23">
      <w:pPr>
        <w:autoSpaceDE w:val="0"/>
        <w:autoSpaceDN w:val="0"/>
        <w:adjustRightInd w:val="0"/>
        <w:spacing w:line="276" w:lineRule="auto"/>
      </w:pPr>
      <w:r>
        <w:t>T</w:t>
      </w:r>
      <w:r w:rsidRPr="00712C65">
        <w:t xml:space="preserve">he term refers to sentences with more than one verb (single word or verb phrase) and covers both co-ordination and </w:t>
      </w:r>
      <w:r>
        <w:t xml:space="preserve">subordination. </w:t>
      </w:r>
      <w:proofErr w:type="spellStart"/>
      <w:r>
        <w:t>P</w:t>
      </w:r>
      <w:r w:rsidRPr="00712C65">
        <w:t>ractise</w:t>
      </w:r>
      <w:proofErr w:type="spellEnd"/>
      <w:r w:rsidRPr="00712C65">
        <w:t xml:space="preserve"> joining clauses in different ways through a drop and drag activity on IWB or by using cut up cards, noting differences in meaning or emphasis created by different combinations, for example:</w:t>
      </w:r>
    </w:p>
    <w:p w:rsidR="007C7D23" w:rsidRPr="00712C65" w:rsidRDefault="007C7D23" w:rsidP="007C7D23">
      <w:pPr>
        <w:autoSpaceDE w:val="0"/>
        <w:autoSpaceDN w:val="0"/>
        <w:adjustRightInd w:val="0"/>
        <w:spacing w:line="276" w:lineRule="auto"/>
      </w:pPr>
    </w:p>
    <w:p w:rsidR="007C7D23" w:rsidRPr="00712C65" w:rsidRDefault="007C7D23" w:rsidP="007C7D23">
      <w:pPr>
        <w:pStyle w:val="ListParagraph"/>
        <w:numPr>
          <w:ilvl w:val="0"/>
          <w:numId w:val="5"/>
        </w:numPr>
        <w:autoSpaceDE w:val="0"/>
        <w:autoSpaceDN w:val="0"/>
        <w:adjustRightInd w:val="0"/>
        <w:spacing w:line="276" w:lineRule="auto"/>
      </w:pPr>
      <w:r w:rsidRPr="00712C65">
        <w:t>Co-ordination: single clauses joined with and/but/or</w:t>
      </w:r>
    </w:p>
    <w:p w:rsidR="007C7D23" w:rsidRDefault="007C7D23" w:rsidP="007C7D23">
      <w:pPr>
        <w:pStyle w:val="ListParagraph"/>
        <w:numPr>
          <w:ilvl w:val="1"/>
          <w:numId w:val="5"/>
        </w:numPr>
        <w:autoSpaceDE w:val="0"/>
        <w:autoSpaceDN w:val="0"/>
        <w:adjustRightInd w:val="0"/>
        <w:spacing w:line="276" w:lineRule="auto"/>
      </w:pPr>
      <w:r w:rsidRPr="00712C65">
        <w:t>How many different ways can you join these clauses to make good historical sense?</w:t>
      </w:r>
    </w:p>
    <w:p w:rsidR="007C7D23" w:rsidRPr="00712C65" w:rsidRDefault="007C7D23" w:rsidP="007C7D23">
      <w:pPr>
        <w:autoSpaceDE w:val="0"/>
        <w:autoSpaceDN w:val="0"/>
        <w:adjustRightInd w:val="0"/>
        <w:spacing w:line="276" w:lineRule="auto"/>
      </w:pPr>
    </w:p>
    <w:tbl>
      <w:tblPr>
        <w:tblStyle w:val="TableGrid"/>
        <w:tblW w:w="9214" w:type="dxa"/>
        <w:tblInd w:w="108" w:type="dxa"/>
        <w:tblLook w:val="04A0" w:firstRow="1" w:lastRow="0" w:firstColumn="1" w:lastColumn="0" w:noHBand="0" w:noVBand="1"/>
      </w:tblPr>
      <w:tblGrid>
        <w:gridCol w:w="4244"/>
        <w:gridCol w:w="584"/>
        <w:gridCol w:w="4386"/>
      </w:tblGrid>
      <w:tr w:rsidR="007C7D23" w:rsidRPr="00712C65" w:rsidTr="0008791E">
        <w:tc>
          <w:tcPr>
            <w:tcW w:w="4253" w:type="dxa"/>
          </w:tcPr>
          <w:p w:rsidR="007C7D23" w:rsidRPr="00712C65" w:rsidRDefault="007C7D23" w:rsidP="0008791E">
            <w:pPr>
              <w:autoSpaceDE w:val="0"/>
              <w:autoSpaceDN w:val="0"/>
              <w:adjustRightInd w:val="0"/>
              <w:spacing w:line="276" w:lineRule="auto"/>
            </w:pPr>
            <w:r w:rsidRPr="00712C65">
              <w:t xml:space="preserve">there </w:t>
            </w:r>
            <w:r w:rsidRPr="00712C65">
              <w:rPr>
                <w:u w:val="single"/>
              </w:rPr>
              <w:t>was</w:t>
            </w:r>
            <w:r w:rsidRPr="00712C65">
              <w:t xml:space="preserve"> no cure for leprosy</w:t>
            </w:r>
          </w:p>
        </w:tc>
        <w:tc>
          <w:tcPr>
            <w:tcW w:w="567" w:type="dxa"/>
          </w:tcPr>
          <w:p w:rsidR="007C7D23" w:rsidRPr="00712C65" w:rsidRDefault="007C7D23" w:rsidP="0008791E">
            <w:pPr>
              <w:autoSpaceDE w:val="0"/>
              <w:autoSpaceDN w:val="0"/>
              <w:adjustRightInd w:val="0"/>
              <w:spacing w:line="276" w:lineRule="auto"/>
            </w:pPr>
            <w:r w:rsidRPr="00712C65">
              <w:t>and</w:t>
            </w:r>
          </w:p>
        </w:tc>
        <w:tc>
          <w:tcPr>
            <w:tcW w:w="4394" w:type="dxa"/>
          </w:tcPr>
          <w:p w:rsidR="007C7D23" w:rsidRPr="00712C65" w:rsidRDefault="007C7D23" w:rsidP="0008791E">
            <w:pPr>
              <w:autoSpaceDE w:val="0"/>
              <w:autoSpaceDN w:val="0"/>
              <w:adjustRightInd w:val="0"/>
              <w:spacing w:line="276" w:lineRule="auto"/>
            </w:pPr>
            <w:r w:rsidRPr="00712C65">
              <w:t xml:space="preserve">lepers </w:t>
            </w:r>
            <w:r w:rsidRPr="00712C65">
              <w:rPr>
                <w:u w:val="single"/>
              </w:rPr>
              <w:t>were banished</w:t>
            </w:r>
            <w:r w:rsidRPr="00712C65">
              <w:t xml:space="preserve"> from their communities</w:t>
            </w:r>
          </w:p>
        </w:tc>
      </w:tr>
      <w:tr w:rsidR="007C7D23" w:rsidRPr="00712C65" w:rsidTr="0008791E">
        <w:tc>
          <w:tcPr>
            <w:tcW w:w="4253" w:type="dxa"/>
          </w:tcPr>
          <w:p w:rsidR="007C7D23" w:rsidRPr="00712C65" w:rsidRDefault="007C7D23" w:rsidP="0008791E">
            <w:pPr>
              <w:autoSpaceDE w:val="0"/>
              <w:autoSpaceDN w:val="0"/>
              <w:adjustRightInd w:val="0"/>
              <w:spacing w:line="276" w:lineRule="auto"/>
            </w:pPr>
            <w:r w:rsidRPr="00712C65">
              <w:t xml:space="preserve">lepers </w:t>
            </w:r>
            <w:r w:rsidRPr="00712C65">
              <w:rPr>
                <w:u w:val="single"/>
              </w:rPr>
              <w:t>were confined</w:t>
            </w:r>
            <w:r w:rsidRPr="00712C65">
              <w:t xml:space="preserve"> in leper houses</w:t>
            </w:r>
          </w:p>
        </w:tc>
        <w:tc>
          <w:tcPr>
            <w:tcW w:w="567" w:type="dxa"/>
          </w:tcPr>
          <w:p w:rsidR="007C7D23" w:rsidRPr="00712C65" w:rsidRDefault="007C7D23" w:rsidP="0008791E">
            <w:pPr>
              <w:autoSpaceDE w:val="0"/>
              <w:autoSpaceDN w:val="0"/>
              <w:adjustRightInd w:val="0"/>
              <w:spacing w:line="276" w:lineRule="auto"/>
            </w:pPr>
            <w:r w:rsidRPr="00712C65">
              <w:t>or</w:t>
            </w:r>
          </w:p>
        </w:tc>
        <w:tc>
          <w:tcPr>
            <w:tcW w:w="4394" w:type="dxa"/>
          </w:tcPr>
          <w:p w:rsidR="007C7D23" w:rsidRPr="00712C65" w:rsidRDefault="007C7D23" w:rsidP="0008791E">
            <w:pPr>
              <w:autoSpaceDE w:val="0"/>
              <w:autoSpaceDN w:val="0"/>
              <w:adjustRightInd w:val="0"/>
              <w:spacing w:line="276" w:lineRule="auto"/>
            </w:pPr>
            <w:r w:rsidRPr="00712C65">
              <w:t xml:space="preserve">they </w:t>
            </w:r>
            <w:r w:rsidRPr="00712C65">
              <w:rPr>
                <w:u w:val="single"/>
              </w:rPr>
              <w:t>were kept</w:t>
            </w:r>
            <w:r w:rsidRPr="00712C65">
              <w:t xml:space="preserve"> in isolated island communities</w:t>
            </w:r>
          </w:p>
        </w:tc>
      </w:tr>
      <w:tr w:rsidR="007C7D23" w:rsidRPr="00712C65" w:rsidTr="0008791E">
        <w:tc>
          <w:tcPr>
            <w:tcW w:w="4253" w:type="dxa"/>
          </w:tcPr>
          <w:p w:rsidR="007C7D23" w:rsidRPr="00712C65" w:rsidRDefault="007C7D23" w:rsidP="0008791E">
            <w:pPr>
              <w:autoSpaceDE w:val="0"/>
              <w:autoSpaceDN w:val="0"/>
              <w:adjustRightInd w:val="0"/>
              <w:spacing w:line="276" w:lineRule="auto"/>
            </w:pPr>
            <w:r w:rsidRPr="00712C65">
              <w:t xml:space="preserve">lepers </w:t>
            </w:r>
            <w:r w:rsidRPr="00712C65">
              <w:rPr>
                <w:u w:val="single"/>
              </w:rPr>
              <w:t>were dependent</w:t>
            </w:r>
            <w:r w:rsidRPr="00712C65">
              <w:t xml:space="preserve"> on charitable alms</w:t>
            </w:r>
          </w:p>
        </w:tc>
        <w:tc>
          <w:tcPr>
            <w:tcW w:w="567" w:type="dxa"/>
          </w:tcPr>
          <w:p w:rsidR="007C7D23" w:rsidRPr="00712C65" w:rsidRDefault="007C7D23" w:rsidP="0008791E">
            <w:pPr>
              <w:autoSpaceDE w:val="0"/>
              <w:autoSpaceDN w:val="0"/>
              <w:adjustRightInd w:val="0"/>
              <w:spacing w:line="276" w:lineRule="auto"/>
            </w:pPr>
            <w:r w:rsidRPr="00712C65">
              <w:t>but</w:t>
            </w:r>
          </w:p>
        </w:tc>
        <w:tc>
          <w:tcPr>
            <w:tcW w:w="4394" w:type="dxa"/>
          </w:tcPr>
          <w:p w:rsidR="007C7D23" w:rsidRPr="00712C65" w:rsidRDefault="007C7D23" w:rsidP="0008791E">
            <w:pPr>
              <w:autoSpaceDE w:val="0"/>
              <w:autoSpaceDN w:val="0"/>
              <w:adjustRightInd w:val="0"/>
              <w:spacing w:line="276" w:lineRule="auto"/>
            </w:pPr>
            <w:r w:rsidRPr="00712C65">
              <w:t xml:space="preserve">there </w:t>
            </w:r>
            <w:r w:rsidRPr="00712C65">
              <w:rPr>
                <w:u w:val="single"/>
              </w:rPr>
              <w:t>was</w:t>
            </w:r>
            <w:r w:rsidRPr="00712C65">
              <w:t xml:space="preserve"> no formal care for lepers</w:t>
            </w:r>
          </w:p>
        </w:tc>
      </w:tr>
      <w:tr w:rsidR="007C7D23" w:rsidRPr="00712C65" w:rsidTr="0008791E">
        <w:tc>
          <w:tcPr>
            <w:tcW w:w="4253" w:type="dxa"/>
          </w:tcPr>
          <w:p w:rsidR="007C7D23" w:rsidRPr="00712C65" w:rsidRDefault="007C7D23" w:rsidP="0008791E">
            <w:pPr>
              <w:autoSpaceDE w:val="0"/>
              <w:autoSpaceDN w:val="0"/>
              <w:adjustRightInd w:val="0"/>
              <w:spacing w:line="276" w:lineRule="auto"/>
            </w:pPr>
            <w:r w:rsidRPr="00712C65">
              <w:t xml:space="preserve">leprosy </w:t>
            </w:r>
            <w:r w:rsidRPr="00712C65">
              <w:rPr>
                <w:u w:val="single"/>
              </w:rPr>
              <w:t>was spread</w:t>
            </w:r>
            <w:r w:rsidRPr="00712C65">
              <w:t xml:space="preserve"> by very close contact with the infected</w:t>
            </w:r>
          </w:p>
        </w:tc>
        <w:tc>
          <w:tcPr>
            <w:tcW w:w="567" w:type="dxa"/>
          </w:tcPr>
          <w:p w:rsidR="007C7D23" w:rsidRPr="00712C65" w:rsidRDefault="007C7D23" w:rsidP="0008791E">
            <w:pPr>
              <w:autoSpaceDE w:val="0"/>
              <w:autoSpaceDN w:val="0"/>
              <w:adjustRightInd w:val="0"/>
              <w:spacing w:line="276" w:lineRule="auto"/>
            </w:pPr>
            <w:r w:rsidRPr="00712C65">
              <w:t>so</w:t>
            </w:r>
          </w:p>
        </w:tc>
        <w:tc>
          <w:tcPr>
            <w:tcW w:w="4394" w:type="dxa"/>
          </w:tcPr>
          <w:p w:rsidR="007C7D23" w:rsidRPr="00712C65" w:rsidRDefault="007C7D23" w:rsidP="0008791E">
            <w:pPr>
              <w:autoSpaceDE w:val="0"/>
              <w:autoSpaceDN w:val="0"/>
              <w:adjustRightInd w:val="0"/>
              <w:spacing w:line="276" w:lineRule="auto"/>
            </w:pPr>
            <w:r w:rsidRPr="00712C65">
              <w:t>a disease like leprosy was considered a punishment for sin</w:t>
            </w:r>
          </w:p>
        </w:tc>
      </w:tr>
    </w:tbl>
    <w:p w:rsidR="007C7D23" w:rsidRPr="00712C65" w:rsidRDefault="007C7D23" w:rsidP="007C7D23">
      <w:pPr>
        <w:autoSpaceDE w:val="0"/>
        <w:autoSpaceDN w:val="0"/>
        <w:adjustRightInd w:val="0"/>
        <w:spacing w:line="276" w:lineRule="auto"/>
      </w:pPr>
    </w:p>
    <w:p w:rsidR="007C7D23" w:rsidRPr="00712C65" w:rsidRDefault="007C7D23" w:rsidP="007C7D23">
      <w:pPr>
        <w:autoSpaceDE w:val="0"/>
        <w:autoSpaceDN w:val="0"/>
        <w:adjustRightInd w:val="0"/>
        <w:spacing w:line="276" w:lineRule="auto"/>
      </w:pPr>
      <w:r w:rsidRPr="00712C65">
        <w:t>Ex</w:t>
      </w:r>
      <w:r>
        <w:t>tension: U</w:t>
      </w:r>
      <w:r w:rsidRPr="00712C65">
        <w:t>se a c</w:t>
      </w:r>
      <w:r>
        <w:t>o</w:t>
      </w:r>
      <w:r w:rsidRPr="00712C65">
        <w:t xml:space="preserve">ordinating comma to create three-clause sentences, </w:t>
      </w:r>
      <w:proofErr w:type="spellStart"/>
      <w:r w:rsidRPr="00712C65">
        <w:t>eg</w:t>
      </w:r>
      <w:proofErr w:type="spellEnd"/>
      <w:r w:rsidRPr="00712C65">
        <w:t>:</w:t>
      </w:r>
    </w:p>
    <w:p w:rsidR="007C7D23" w:rsidRPr="00AD1FFC" w:rsidRDefault="007C7D23" w:rsidP="007C7D23">
      <w:pPr>
        <w:autoSpaceDE w:val="0"/>
        <w:autoSpaceDN w:val="0"/>
        <w:adjustRightInd w:val="0"/>
        <w:spacing w:line="276" w:lineRule="auto"/>
        <w:rPr>
          <w:i/>
        </w:rPr>
      </w:pPr>
      <w:r w:rsidRPr="00AD1FFC">
        <w:rPr>
          <w:i/>
        </w:rPr>
        <w:t xml:space="preserve">Lepers </w:t>
      </w:r>
      <w:r w:rsidRPr="00AD1FFC">
        <w:rPr>
          <w:i/>
          <w:u w:val="single"/>
        </w:rPr>
        <w:t>were banished</w:t>
      </w:r>
      <w:r w:rsidRPr="00AD1FFC">
        <w:rPr>
          <w:i/>
        </w:rPr>
        <w:t xml:space="preserve"> from their communities</w:t>
      </w:r>
      <w:r w:rsidRPr="00AD1FFC">
        <w:rPr>
          <w:b/>
          <w:i/>
        </w:rPr>
        <w:t>,</w:t>
      </w:r>
      <w:r w:rsidRPr="00AD1FFC">
        <w:rPr>
          <w:i/>
        </w:rPr>
        <w:t xml:space="preserve"> </w:t>
      </w:r>
      <w:r w:rsidRPr="00AD1FFC">
        <w:rPr>
          <w:i/>
          <w:u w:val="single"/>
        </w:rPr>
        <w:t>kept</w:t>
      </w:r>
      <w:r w:rsidRPr="00AD1FFC">
        <w:rPr>
          <w:i/>
        </w:rPr>
        <w:t xml:space="preserve"> in isolated island communities </w:t>
      </w:r>
      <w:r w:rsidRPr="00AD1FFC">
        <w:rPr>
          <w:b/>
          <w:i/>
        </w:rPr>
        <w:t>or</w:t>
      </w:r>
      <w:r w:rsidRPr="00AD1FFC">
        <w:rPr>
          <w:i/>
        </w:rPr>
        <w:t xml:space="preserve"> </w:t>
      </w:r>
      <w:r w:rsidRPr="00AD1FFC">
        <w:rPr>
          <w:i/>
          <w:u w:val="single"/>
        </w:rPr>
        <w:t>confined</w:t>
      </w:r>
      <w:r w:rsidRPr="00AD1FFC">
        <w:rPr>
          <w:i/>
        </w:rPr>
        <w:t xml:space="preserve"> in leper houses.</w:t>
      </w:r>
    </w:p>
    <w:p w:rsidR="007C7D23" w:rsidRDefault="007C7D23" w:rsidP="007C7D23">
      <w:pPr>
        <w:autoSpaceDE w:val="0"/>
        <w:autoSpaceDN w:val="0"/>
        <w:adjustRightInd w:val="0"/>
        <w:spacing w:line="276" w:lineRule="auto"/>
      </w:pPr>
    </w:p>
    <w:p w:rsidR="007C7D23" w:rsidRPr="00712C65" w:rsidRDefault="007C7D23" w:rsidP="007C7D23">
      <w:pPr>
        <w:autoSpaceDE w:val="0"/>
        <w:autoSpaceDN w:val="0"/>
        <w:adjustRightInd w:val="0"/>
        <w:spacing w:line="276" w:lineRule="auto"/>
      </w:pPr>
    </w:p>
    <w:p w:rsidR="007C7D23" w:rsidRPr="00712C65" w:rsidRDefault="007C7D23" w:rsidP="007C7D23">
      <w:pPr>
        <w:pStyle w:val="ListParagraph"/>
        <w:numPr>
          <w:ilvl w:val="0"/>
          <w:numId w:val="5"/>
        </w:numPr>
        <w:autoSpaceDE w:val="0"/>
        <w:autoSpaceDN w:val="0"/>
        <w:adjustRightInd w:val="0"/>
        <w:spacing w:line="276" w:lineRule="auto"/>
      </w:pPr>
      <w:r w:rsidRPr="00712C65">
        <w:t xml:space="preserve">Subordination: </w:t>
      </w:r>
      <w:r w:rsidRPr="00712C65">
        <w:rPr>
          <w:i/>
        </w:rPr>
        <w:t>one</w:t>
      </w:r>
      <w:r w:rsidRPr="00712C65">
        <w:t xml:space="preserve"> way of forming a subordinate clause is by using a subordinating conjunction.</w:t>
      </w:r>
    </w:p>
    <w:p w:rsidR="007C7D23" w:rsidRPr="00712C65" w:rsidRDefault="007C7D23" w:rsidP="007C7D23">
      <w:pPr>
        <w:pStyle w:val="ListParagraph"/>
        <w:numPr>
          <w:ilvl w:val="1"/>
          <w:numId w:val="5"/>
        </w:numPr>
        <w:autoSpaceDE w:val="0"/>
        <w:autoSpaceDN w:val="0"/>
        <w:adjustRightInd w:val="0"/>
        <w:spacing w:line="276" w:lineRule="auto"/>
      </w:pPr>
      <w:r w:rsidRPr="00712C65">
        <w:t>How many different ways can you join these clauses to make good historical sense?</w:t>
      </w:r>
    </w:p>
    <w:p w:rsidR="007C7D23" w:rsidRPr="00712C65" w:rsidRDefault="007C7D23" w:rsidP="007C7D23">
      <w:pPr>
        <w:autoSpaceDE w:val="0"/>
        <w:autoSpaceDN w:val="0"/>
        <w:adjustRightInd w:val="0"/>
        <w:spacing w:line="276" w:lineRule="auto"/>
      </w:pPr>
    </w:p>
    <w:tbl>
      <w:tblPr>
        <w:tblStyle w:val="TableGrid"/>
        <w:tblW w:w="9214" w:type="dxa"/>
        <w:tblInd w:w="108" w:type="dxa"/>
        <w:tblLook w:val="04A0" w:firstRow="1" w:lastRow="0" w:firstColumn="1" w:lastColumn="0" w:noHBand="0" w:noVBand="1"/>
      </w:tblPr>
      <w:tblGrid>
        <w:gridCol w:w="3797"/>
        <w:gridCol w:w="1061"/>
        <w:gridCol w:w="4356"/>
      </w:tblGrid>
      <w:tr w:rsidR="007C7D23" w:rsidRPr="00712C65" w:rsidTr="0008791E">
        <w:tc>
          <w:tcPr>
            <w:tcW w:w="3819" w:type="dxa"/>
          </w:tcPr>
          <w:p w:rsidR="007C7D23" w:rsidRPr="00712C65" w:rsidRDefault="007C7D23" w:rsidP="0008791E">
            <w:pPr>
              <w:autoSpaceDE w:val="0"/>
              <w:autoSpaceDN w:val="0"/>
              <w:adjustRightInd w:val="0"/>
              <w:spacing w:line="276" w:lineRule="auto"/>
            </w:pPr>
            <w:r w:rsidRPr="00712C65">
              <w:t xml:space="preserve">people </w:t>
            </w:r>
            <w:r w:rsidRPr="00712C65">
              <w:rPr>
                <w:u w:val="single"/>
              </w:rPr>
              <w:t>might become</w:t>
            </w:r>
            <w:r w:rsidRPr="00712C65">
              <w:t xml:space="preserve"> ill</w:t>
            </w:r>
          </w:p>
        </w:tc>
        <w:tc>
          <w:tcPr>
            <w:tcW w:w="1012" w:type="dxa"/>
          </w:tcPr>
          <w:p w:rsidR="007C7D23" w:rsidRPr="00712C65" w:rsidRDefault="007C7D23" w:rsidP="0008791E">
            <w:pPr>
              <w:autoSpaceDE w:val="0"/>
              <w:autoSpaceDN w:val="0"/>
              <w:adjustRightInd w:val="0"/>
              <w:spacing w:line="276" w:lineRule="auto"/>
            </w:pPr>
            <w:r w:rsidRPr="00712C65">
              <w:t>although</w:t>
            </w:r>
          </w:p>
        </w:tc>
        <w:tc>
          <w:tcPr>
            <w:tcW w:w="4383" w:type="dxa"/>
          </w:tcPr>
          <w:p w:rsidR="007C7D23" w:rsidRPr="00712C65" w:rsidRDefault="007C7D23" w:rsidP="0008791E">
            <w:pPr>
              <w:autoSpaceDE w:val="0"/>
              <w:autoSpaceDN w:val="0"/>
              <w:adjustRightInd w:val="0"/>
              <w:spacing w:line="276" w:lineRule="auto"/>
            </w:pPr>
            <w:r w:rsidRPr="00712C65">
              <w:t xml:space="preserve">it </w:t>
            </w:r>
            <w:r w:rsidRPr="00712C65">
              <w:rPr>
                <w:u w:val="single"/>
              </w:rPr>
              <w:t>could explain</w:t>
            </w:r>
            <w:r w:rsidRPr="00712C65">
              <w:t xml:space="preserve"> both physical and mental illness</w:t>
            </w:r>
          </w:p>
        </w:tc>
      </w:tr>
      <w:tr w:rsidR="007C7D23" w:rsidRPr="00712C65" w:rsidTr="0008791E">
        <w:tc>
          <w:tcPr>
            <w:tcW w:w="3819" w:type="dxa"/>
          </w:tcPr>
          <w:p w:rsidR="007C7D23" w:rsidRPr="00712C65" w:rsidRDefault="007C7D23" w:rsidP="0008791E">
            <w:pPr>
              <w:autoSpaceDE w:val="0"/>
              <w:autoSpaceDN w:val="0"/>
              <w:adjustRightInd w:val="0"/>
              <w:spacing w:line="276" w:lineRule="auto"/>
            </w:pPr>
            <w:r w:rsidRPr="00712C65">
              <w:t xml:space="preserve">someone </w:t>
            </w:r>
            <w:r w:rsidRPr="00712C65">
              <w:rPr>
                <w:u w:val="single"/>
              </w:rPr>
              <w:t>might suffer</w:t>
            </w:r>
            <w:r w:rsidRPr="00712C65">
              <w:t xml:space="preserve"> from a fever</w:t>
            </w:r>
          </w:p>
        </w:tc>
        <w:tc>
          <w:tcPr>
            <w:tcW w:w="1012" w:type="dxa"/>
          </w:tcPr>
          <w:p w:rsidR="007C7D23" w:rsidRPr="00712C65" w:rsidRDefault="007C7D23" w:rsidP="0008791E">
            <w:pPr>
              <w:autoSpaceDE w:val="0"/>
              <w:autoSpaceDN w:val="0"/>
              <w:adjustRightInd w:val="0"/>
              <w:spacing w:line="276" w:lineRule="auto"/>
            </w:pPr>
            <w:r w:rsidRPr="00712C65">
              <w:t>because</w:t>
            </w:r>
          </w:p>
        </w:tc>
        <w:tc>
          <w:tcPr>
            <w:tcW w:w="4383" w:type="dxa"/>
          </w:tcPr>
          <w:p w:rsidR="007C7D23" w:rsidRPr="00712C65" w:rsidRDefault="007C7D23" w:rsidP="0008791E">
            <w:pPr>
              <w:autoSpaceDE w:val="0"/>
              <w:autoSpaceDN w:val="0"/>
              <w:adjustRightInd w:val="0"/>
              <w:spacing w:line="276" w:lineRule="auto"/>
            </w:pPr>
            <w:r w:rsidRPr="00712C65">
              <w:t xml:space="preserve">there </w:t>
            </w:r>
            <w:r w:rsidRPr="00712C65">
              <w:rPr>
                <w:u w:val="single"/>
              </w:rPr>
              <w:t>was</w:t>
            </w:r>
            <w:r w:rsidRPr="00712C65">
              <w:t xml:space="preserve"> an imbalance of the four </w:t>
            </w:r>
            <w:proofErr w:type="spellStart"/>
            <w:r w:rsidRPr="00712C65">
              <w:t>humours</w:t>
            </w:r>
            <w:proofErr w:type="spellEnd"/>
          </w:p>
        </w:tc>
      </w:tr>
      <w:tr w:rsidR="007C7D23" w:rsidRPr="00712C65" w:rsidTr="0008791E">
        <w:tc>
          <w:tcPr>
            <w:tcW w:w="3819" w:type="dxa"/>
          </w:tcPr>
          <w:p w:rsidR="007C7D23" w:rsidRPr="00712C65" w:rsidRDefault="007C7D23" w:rsidP="0008791E">
            <w:pPr>
              <w:autoSpaceDE w:val="0"/>
              <w:autoSpaceDN w:val="0"/>
              <w:adjustRightInd w:val="0"/>
              <w:spacing w:line="276" w:lineRule="auto"/>
            </w:pPr>
            <w:r w:rsidRPr="00712C65">
              <w:t xml:space="preserve">the theory of the four </w:t>
            </w:r>
            <w:proofErr w:type="spellStart"/>
            <w:r w:rsidRPr="00712C65">
              <w:t>humours</w:t>
            </w:r>
            <w:proofErr w:type="spellEnd"/>
            <w:r w:rsidRPr="00712C65">
              <w:t xml:space="preserve"> </w:t>
            </w:r>
            <w:r w:rsidRPr="00712C65">
              <w:rPr>
                <w:u w:val="single"/>
              </w:rPr>
              <w:t>was</w:t>
            </w:r>
            <w:r w:rsidRPr="00712C65">
              <w:t xml:space="preserve"> popular</w:t>
            </w:r>
          </w:p>
        </w:tc>
        <w:tc>
          <w:tcPr>
            <w:tcW w:w="1012" w:type="dxa"/>
          </w:tcPr>
          <w:p w:rsidR="007C7D23" w:rsidRPr="00712C65" w:rsidRDefault="007C7D23" w:rsidP="0008791E">
            <w:pPr>
              <w:autoSpaceDE w:val="0"/>
              <w:autoSpaceDN w:val="0"/>
              <w:adjustRightInd w:val="0"/>
              <w:spacing w:line="276" w:lineRule="auto"/>
            </w:pPr>
            <w:r w:rsidRPr="00712C65">
              <w:t>if</w:t>
            </w:r>
          </w:p>
        </w:tc>
        <w:tc>
          <w:tcPr>
            <w:tcW w:w="4383" w:type="dxa"/>
          </w:tcPr>
          <w:p w:rsidR="007C7D23" w:rsidRPr="00712C65" w:rsidRDefault="007C7D23" w:rsidP="0008791E">
            <w:pPr>
              <w:autoSpaceDE w:val="0"/>
              <w:autoSpaceDN w:val="0"/>
              <w:adjustRightInd w:val="0"/>
              <w:spacing w:line="276" w:lineRule="auto"/>
            </w:pPr>
            <w:r w:rsidRPr="00712C65">
              <w:t xml:space="preserve">there </w:t>
            </w:r>
            <w:r w:rsidRPr="00712C65">
              <w:rPr>
                <w:u w:val="single"/>
              </w:rPr>
              <w:t>was</w:t>
            </w:r>
            <w:r w:rsidRPr="00712C65">
              <w:t xml:space="preserve"> an excess of blood in the body</w:t>
            </w:r>
          </w:p>
        </w:tc>
      </w:tr>
      <w:tr w:rsidR="007C7D23" w:rsidRPr="00712C65" w:rsidTr="0008791E">
        <w:tc>
          <w:tcPr>
            <w:tcW w:w="3819" w:type="dxa"/>
          </w:tcPr>
          <w:p w:rsidR="007C7D23" w:rsidRPr="00712C65" w:rsidRDefault="007C7D23" w:rsidP="0008791E">
            <w:pPr>
              <w:autoSpaceDE w:val="0"/>
              <w:autoSpaceDN w:val="0"/>
              <w:adjustRightInd w:val="0"/>
              <w:spacing w:line="276" w:lineRule="auto"/>
            </w:pPr>
            <w:r>
              <w:t>d</w:t>
            </w:r>
            <w:r w:rsidRPr="00712C65">
              <w:t xml:space="preserve">issection </w:t>
            </w:r>
            <w:r w:rsidRPr="00712C65">
              <w:rPr>
                <w:u w:val="single"/>
              </w:rPr>
              <w:t>was not allowed</w:t>
            </w:r>
            <w:r w:rsidRPr="00712C65">
              <w:t xml:space="preserve"> by the Church</w:t>
            </w:r>
          </w:p>
        </w:tc>
        <w:tc>
          <w:tcPr>
            <w:tcW w:w="1012" w:type="dxa"/>
          </w:tcPr>
          <w:p w:rsidR="007C7D23" w:rsidRPr="00712C65" w:rsidRDefault="007C7D23" w:rsidP="0008791E">
            <w:pPr>
              <w:autoSpaceDE w:val="0"/>
              <w:autoSpaceDN w:val="0"/>
              <w:adjustRightInd w:val="0"/>
              <w:spacing w:line="276" w:lineRule="auto"/>
            </w:pPr>
            <w:r w:rsidRPr="00712C65">
              <w:t>so that</w:t>
            </w:r>
          </w:p>
        </w:tc>
        <w:tc>
          <w:tcPr>
            <w:tcW w:w="4383" w:type="dxa"/>
          </w:tcPr>
          <w:p w:rsidR="007C7D23" w:rsidRPr="00712C65" w:rsidRDefault="007C7D23" w:rsidP="0008791E">
            <w:pPr>
              <w:autoSpaceDE w:val="0"/>
              <w:autoSpaceDN w:val="0"/>
              <w:adjustRightInd w:val="0"/>
              <w:spacing w:line="276" w:lineRule="auto"/>
            </w:pPr>
            <w:r w:rsidRPr="00712C65">
              <w:t xml:space="preserve">no scientific evidence for the </w:t>
            </w:r>
            <w:proofErr w:type="spellStart"/>
            <w:r w:rsidRPr="00712C65">
              <w:t>humours</w:t>
            </w:r>
            <w:proofErr w:type="spellEnd"/>
            <w:r w:rsidRPr="00712C65">
              <w:t xml:space="preserve"> existed</w:t>
            </w:r>
          </w:p>
        </w:tc>
      </w:tr>
    </w:tbl>
    <w:p w:rsidR="007C7D23" w:rsidRPr="00712C65" w:rsidRDefault="007C7D23" w:rsidP="007C7D23">
      <w:pPr>
        <w:autoSpaceDE w:val="0"/>
        <w:autoSpaceDN w:val="0"/>
        <w:adjustRightInd w:val="0"/>
        <w:spacing w:line="276" w:lineRule="auto"/>
      </w:pPr>
    </w:p>
    <w:p w:rsidR="007C7D23" w:rsidRPr="00712C65" w:rsidRDefault="007C7D23" w:rsidP="007C7D23">
      <w:pPr>
        <w:autoSpaceDE w:val="0"/>
        <w:autoSpaceDN w:val="0"/>
        <w:adjustRightInd w:val="0"/>
        <w:spacing w:line="276" w:lineRule="auto"/>
      </w:pPr>
      <w:r w:rsidRPr="00712C65">
        <w:t xml:space="preserve">Extension: experiment with positioning of the subordinate clause that is formed with a subordinating conjunction, and the main clause, noting how this affects meaning and emphasis, </w:t>
      </w:r>
      <w:proofErr w:type="spellStart"/>
      <w:r w:rsidRPr="00712C65">
        <w:t>eg</w:t>
      </w:r>
      <w:proofErr w:type="spellEnd"/>
      <w:r w:rsidRPr="00712C65">
        <w:t>:</w:t>
      </w:r>
    </w:p>
    <w:p w:rsidR="007C7D23" w:rsidRPr="00AD1FFC" w:rsidRDefault="007C7D23" w:rsidP="00DE34E6">
      <w:pPr>
        <w:pStyle w:val="ListParagraph"/>
        <w:numPr>
          <w:ilvl w:val="0"/>
          <w:numId w:val="2"/>
        </w:numPr>
        <w:autoSpaceDE w:val="0"/>
        <w:autoSpaceDN w:val="0"/>
        <w:adjustRightInd w:val="0"/>
        <w:spacing w:line="276" w:lineRule="auto"/>
        <w:ind w:left="357" w:hanging="357"/>
        <w:rPr>
          <w:i/>
        </w:rPr>
      </w:pPr>
      <w:r w:rsidRPr="00AD1FFC">
        <w:rPr>
          <w:i/>
          <w:u w:val="single"/>
        </w:rPr>
        <w:t>Although</w:t>
      </w:r>
      <w:r w:rsidRPr="00AD1FFC">
        <w:rPr>
          <w:i/>
        </w:rPr>
        <w:t xml:space="preserve"> no scientific evidence for the </w:t>
      </w:r>
      <w:proofErr w:type="spellStart"/>
      <w:r w:rsidRPr="00AD1FFC">
        <w:rPr>
          <w:i/>
        </w:rPr>
        <w:t>humours</w:t>
      </w:r>
      <w:proofErr w:type="spellEnd"/>
      <w:r w:rsidRPr="00AD1FFC">
        <w:rPr>
          <w:i/>
        </w:rPr>
        <w:t xml:space="preserve"> existed, the theory of the four </w:t>
      </w:r>
      <w:proofErr w:type="spellStart"/>
      <w:r w:rsidRPr="00AD1FFC">
        <w:rPr>
          <w:i/>
        </w:rPr>
        <w:t>humours</w:t>
      </w:r>
      <w:proofErr w:type="spellEnd"/>
      <w:r w:rsidRPr="00AD1FFC">
        <w:rPr>
          <w:i/>
        </w:rPr>
        <w:t xml:space="preserve"> was popular </w:t>
      </w:r>
      <w:r w:rsidRPr="00AD1FFC">
        <w:rPr>
          <w:i/>
          <w:u w:val="single"/>
        </w:rPr>
        <w:t>because</w:t>
      </w:r>
      <w:r w:rsidRPr="00AD1FFC">
        <w:rPr>
          <w:i/>
        </w:rPr>
        <w:t xml:space="preserve"> it could explain both physical and mental illness.</w:t>
      </w:r>
    </w:p>
    <w:p w:rsidR="007C7D23" w:rsidRPr="00AD1FFC" w:rsidRDefault="007C7D23" w:rsidP="00DE34E6">
      <w:pPr>
        <w:pStyle w:val="ListParagraph"/>
        <w:numPr>
          <w:ilvl w:val="0"/>
          <w:numId w:val="2"/>
        </w:numPr>
        <w:autoSpaceDE w:val="0"/>
        <w:autoSpaceDN w:val="0"/>
        <w:adjustRightInd w:val="0"/>
        <w:spacing w:line="276" w:lineRule="auto"/>
        <w:ind w:left="357" w:hanging="357"/>
        <w:rPr>
          <w:b/>
          <w:i/>
        </w:rPr>
      </w:pPr>
      <w:r w:rsidRPr="00AD1FFC">
        <w:rPr>
          <w:i/>
          <w:u w:val="single"/>
        </w:rPr>
        <w:t>Because</w:t>
      </w:r>
      <w:r w:rsidRPr="00AD1FFC">
        <w:rPr>
          <w:i/>
        </w:rPr>
        <w:t xml:space="preserve"> it could explain both physical and mental illness, the theory of the four </w:t>
      </w:r>
      <w:proofErr w:type="spellStart"/>
      <w:r w:rsidRPr="00AD1FFC">
        <w:rPr>
          <w:i/>
        </w:rPr>
        <w:t>humours</w:t>
      </w:r>
      <w:proofErr w:type="spellEnd"/>
      <w:r w:rsidRPr="00AD1FFC">
        <w:rPr>
          <w:i/>
        </w:rPr>
        <w:t xml:space="preserve"> was popular.</w:t>
      </w:r>
    </w:p>
    <w:p w:rsidR="007C7D23" w:rsidRPr="00712C65" w:rsidRDefault="007C7D23" w:rsidP="007C7D23">
      <w:pPr>
        <w:autoSpaceDE w:val="0"/>
        <w:autoSpaceDN w:val="0"/>
        <w:adjustRightInd w:val="0"/>
        <w:spacing w:line="276" w:lineRule="auto"/>
        <w:rPr>
          <w:b/>
        </w:rPr>
      </w:pPr>
    </w:p>
    <w:p w:rsidR="007C7D23" w:rsidRPr="00712C65" w:rsidRDefault="007C7D23" w:rsidP="007C7D23">
      <w:pPr>
        <w:autoSpaceDE w:val="0"/>
        <w:autoSpaceDN w:val="0"/>
        <w:adjustRightInd w:val="0"/>
        <w:spacing w:line="276" w:lineRule="auto"/>
        <w:rPr>
          <w:b/>
        </w:rPr>
      </w:pPr>
    </w:p>
    <w:p w:rsidR="007C7D23" w:rsidRPr="00AD1FFC" w:rsidRDefault="004632D9" w:rsidP="007C7D23">
      <w:pPr>
        <w:spacing w:line="276" w:lineRule="auto"/>
      </w:pPr>
      <w:bookmarkStart w:id="0" w:name="_GoBack"/>
      <w:r w:rsidRPr="00C060D4">
        <w:rPr>
          <w:u w:val="single"/>
        </w:rPr>
        <w:t>Model</w:t>
      </w:r>
      <w:r w:rsidR="007C7D23" w:rsidRPr="00C060D4">
        <w:rPr>
          <w:u w:val="single"/>
        </w:rPr>
        <w:t xml:space="preserve"> other ways of forming subordinate clauses</w:t>
      </w:r>
      <w:bookmarkEnd w:id="0"/>
      <w:r w:rsidR="007C7D23">
        <w:t>:</w:t>
      </w:r>
    </w:p>
    <w:p w:rsidR="007C7D23" w:rsidRDefault="007C7D23" w:rsidP="007C7D23">
      <w:pPr>
        <w:spacing w:line="276" w:lineRule="auto"/>
      </w:pPr>
      <w:r w:rsidRPr="00AD1FFC">
        <w:t>With a non-finite verb that</w:t>
      </w:r>
      <w:r>
        <w:t xml:space="preserve"> is a present participle </w:t>
      </w:r>
      <w:r w:rsidR="00D401D8">
        <w:t>(-</w:t>
      </w:r>
      <w:proofErr w:type="spellStart"/>
      <w:r w:rsidR="00D401D8">
        <w:t>ing</w:t>
      </w:r>
      <w:proofErr w:type="spellEnd"/>
      <w:r w:rsidR="00D401D8">
        <w:t xml:space="preserve"> </w:t>
      </w:r>
      <w:proofErr w:type="gramStart"/>
      <w:r w:rsidR="00D401D8">
        <w:t>ending)</w:t>
      </w:r>
      <w:proofErr w:type="gramEnd"/>
      <w:r w:rsidR="00D401D8">
        <w:t xml:space="preserve">, </w:t>
      </w:r>
      <w:r>
        <w:t>a past participle (-</w:t>
      </w:r>
      <w:proofErr w:type="spellStart"/>
      <w:r>
        <w:t>ed</w:t>
      </w:r>
      <w:proofErr w:type="spellEnd"/>
      <w:r>
        <w:t xml:space="preserve"> </w:t>
      </w:r>
      <w:r w:rsidR="00D401D8">
        <w:t>or irregular past tense ending) or the infinitive form (to...).</w:t>
      </w:r>
      <w:r w:rsidR="004632D9">
        <w:t xml:space="preserve"> </w:t>
      </w:r>
      <w:proofErr w:type="spellStart"/>
      <w:r w:rsidR="004632D9">
        <w:t>Practise</w:t>
      </w:r>
      <w:proofErr w:type="spellEnd"/>
      <w:r w:rsidR="004632D9">
        <w:t xml:space="preserve"> forming and using non-finite clauses to add layers of detail and to </w:t>
      </w:r>
      <w:proofErr w:type="spellStart"/>
      <w:r w:rsidR="004632D9">
        <w:t>emphasise</w:t>
      </w:r>
      <w:proofErr w:type="spellEnd"/>
      <w:r w:rsidR="004632D9">
        <w:t xml:space="preserve"> cause and </w:t>
      </w:r>
      <w:proofErr w:type="gramStart"/>
      <w:r w:rsidR="004632D9">
        <w:t>effect</w:t>
      </w:r>
      <w:proofErr w:type="gramEnd"/>
      <w:r w:rsidR="004632D9">
        <w:t xml:space="preserve"> relationships, for example:</w:t>
      </w:r>
    </w:p>
    <w:p w:rsidR="007C7D23" w:rsidRDefault="007C7D23" w:rsidP="007C7D23">
      <w:pPr>
        <w:pStyle w:val="ListParagraph"/>
        <w:numPr>
          <w:ilvl w:val="0"/>
          <w:numId w:val="6"/>
        </w:numPr>
        <w:spacing w:line="276" w:lineRule="auto"/>
      </w:pPr>
      <w:r>
        <w:t xml:space="preserve">Change the finite verb to a non-finite verb and add another finite </w:t>
      </w:r>
      <w:r w:rsidR="00D401D8">
        <w:t xml:space="preserve">clause to build a more complete </w:t>
      </w:r>
      <w:r>
        <w:t>picture e.g.:</w:t>
      </w:r>
    </w:p>
    <w:p w:rsidR="004632D9" w:rsidRDefault="004632D9" w:rsidP="004632D9">
      <w:pPr>
        <w:spacing w:line="276" w:lineRule="auto"/>
      </w:pPr>
      <w:r w:rsidRPr="004632D9">
        <w:rPr>
          <w:u w:val="single"/>
        </w:rPr>
        <w:lastRenderedPageBreak/>
        <w:t>History examples</w:t>
      </w:r>
      <w:r>
        <w:t>:</w:t>
      </w:r>
    </w:p>
    <w:p w:rsidR="007C7D23" w:rsidRDefault="007C7D23" w:rsidP="00DE34E6">
      <w:pPr>
        <w:pStyle w:val="ListParagraph"/>
        <w:numPr>
          <w:ilvl w:val="0"/>
          <w:numId w:val="6"/>
        </w:numPr>
        <w:spacing w:line="276" w:lineRule="auto"/>
      </w:pPr>
      <w:r>
        <w:t xml:space="preserve">Hitler </w:t>
      </w:r>
      <w:r w:rsidRPr="004632D9">
        <w:rPr>
          <w:b/>
          <w:i/>
        </w:rPr>
        <w:t>was defeated</w:t>
      </w:r>
      <w:r>
        <w:t xml:space="preserve"> in Berlin ……</w:t>
      </w:r>
      <w:r w:rsidRPr="004632D9">
        <w:rPr>
          <w:b/>
          <w:i/>
        </w:rPr>
        <w:t>Defeated</w:t>
      </w:r>
      <w:r>
        <w:t xml:space="preserve"> in Berlin, Hitler committed suicide.</w:t>
      </w:r>
      <w:r w:rsidR="00D401D8">
        <w:t xml:space="preserve"> </w:t>
      </w:r>
    </w:p>
    <w:p w:rsidR="00D401D8" w:rsidRDefault="00D401D8" w:rsidP="00DE34E6">
      <w:pPr>
        <w:pStyle w:val="ListParagraph"/>
        <w:numPr>
          <w:ilvl w:val="0"/>
          <w:numId w:val="6"/>
        </w:numPr>
        <w:spacing w:line="276" w:lineRule="auto"/>
      </w:pPr>
      <w:r>
        <w:t xml:space="preserve">The advance on Berlin </w:t>
      </w:r>
      <w:r w:rsidRPr="00D401D8">
        <w:rPr>
          <w:b/>
          <w:i/>
        </w:rPr>
        <w:t>marked</w:t>
      </w:r>
      <w:r>
        <w:t xml:space="preserve"> the final stage of World War Two……</w:t>
      </w:r>
      <w:r w:rsidRPr="00D401D8">
        <w:rPr>
          <w:b/>
          <w:i/>
        </w:rPr>
        <w:t>Marking</w:t>
      </w:r>
      <w:r>
        <w:t xml:space="preserve"> the final stage of World War Two, the advance on Berlin was a race between two Soviet marshals, Zhukov and Konev.</w:t>
      </w:r>
    </w:p>
    <w:p w:rsidR="00D401D8" w:rsidRDefault="005044CB" w:rsidP="00DE34E6">
      <w:pPr>
        <w:pStyle w:val="ListParagraph"/>
        <w:numPr>
          <w:ilvl w:val="0"/>
          <w:numId w:val="6"/>
        </w:numPr>
        <w:spacing w:line="276" w:lineRule="auto"/>
      </w:pPr>
      <w:r>
        <w:t xml:space="preserve">The capture of Berlin </w:t>
      </w:r>
      <w:r w:rsidRPr="005044CB">
        <w:rPr>
          <w:b/>
          <w:i/>
        </w:rPr>
        <w:t>expanded</w:t>
      </w:r>
      <w:r>
        <w:t xml:space="preserve"> the influence of the Soviet Union….</w:t>
      </w:r>
      <w:r w:rsidRPr="005044CB">
        <w:rPr>
          <w:b/>
          <w:i/>
        </w:rPr>
        <w:t>To expand</w:t>
      </w:r>
      <w:r>
        <w:t xml:space="preserve"> Soviet influence</w:t>
      </w:r>
      <w:r w:rsidR="004632D9">
        <w:t xml:space="preserve"> and Communist ideology</w:t>
      </w:r>
      <w:r>
        <w:t>, Stalin encouraged the Race to Berlin</w:t>
      </w:r>
    </w:p>
    <w:p w:rsidR="004632D9" w:rsidRDefault="004632D9" w:rsidP="004632D9">
      <w:pPr>
        <w:spacing w:line="276" w:lineRule="auto"/>
      </w:pPr>
    </w:p>
    <w:p w:rsidR="00D401D8" w:rsidRDefault="00D401D8" w:rsidP="007C7D23">
      <w:pPr>
        <w:pStyle w:val="ListParagraph"/>
        <w:spacing w:line="276" w:lineRule="auto"/>
      </w:pPr>
    </w:p>
    <w:p w:rsidR="007C7D23" w:rsidRDefault="004632D9" w:rsidP="007C7D23">
      <w:pPr>
        <w:spacing w:line="276" w:lineRule="auto"/>
      </w:pPr>
      <w:r w:rsidRPr="004632D9">
        <w:rPr>
          <w:u w:val="single"/>
        </w:rPr>
        <w:t>Geography examples</w:t>
      </w:r>
      <w:r>
        <w:t>:</w:t>
      </w:r>
    </w:p>
    <w:p w:rsidR="004632D9" w:rsidRDefault="004632D9" w:rsidP="004632D9">
      <w:pPr>
        <w:pStyle w:val="ListParagraph"/>
        <w:numPr>
          <w:ilvl w:val="0"/>
          <w:numId w:val="7"/>
        </w:numPr>
        <w:spacing w:line="276" w:lineRule="auto"/>
      </w:pPr>
      <w:r>
        <w:t xml:space="preserve">The London congestion charge </w:t>
      </w:r>
      <w:r w:rsidRPr="004632D9">
        <w:rPr>
          <w:b/>
          <w:i/>
        </w:rPr>
        <w:t>was introduced</w:t>
      </w:r>
      <w:r>
        <w:t xml:space="preserve"> in 2003….</w:t>
      </w:r>
      <w:r w:rsidRPr="004632D9">
        <w:rPr>
          <w:b/>
          <w:i/>
        </w:rPr>
        <w:t>Introduced</w:t>
      </w:r>
      <w:r>
        <w:t xml:space="preserve"> in 2003, the London congestion charge was designed to cut traffic in central London. </w:t>
      </w:r>
    </w:p>
    <w:p w:rsidR="004632D9" w:rsidRDefault="004632D9" w:rsidP="004632D9">
      <w:pPr>
        <w:pStyle w:val="ListParagraph"/>
        <w:numPr>
          <w:ilvl w:val="0"/>
          <w:numId w:val="7"/>
        </w:numPr>
        <w:spacing w:line="276" w:lineRule="auto"/>
      </w:pPr>
      <w:r>
        <w:t xml:space="preserve">The London congestion charge </w:t>
      </w:r>
      <w:r w:rsidR="007D59D8" w:rsidRPr="007D59D8">
        <w:rPr>
          <w:b/>
          <w:i/>
        </w:rPr>
        <w:t xml:space="preserve">has </w:t>
      </w:r>
      <w:r w:rsidRPr="007D59D8">
        <w:rPr>
          <w:b/>
          <w:i/>
        </w:rPr>
        <w:t>resulted</w:t>
      </w:r>
      <w:r w:rsidR="00DE34E6">
        <w:t xml:space="preserve"> in a 20</w:t>
      </w:r>
      <w:r>
        <w:t xml:space="preserve">% reduction </w:t>
      </w:r>
      <w:r w:rsidR="007D59D8">
        <w:t>in traffic volume since its introduction….</w:t>
      </w:r>
      <w:r w:rsidR="007D59D8" w:rsidRPr="00DE34E6">
        <w:rPr>
          <w:b/>
          <w:i/>
        </w:rPr>
        <w:t>Resulting</w:t>
      </w:r>
      <w:r w:rsidR="00DE34E6">
        <w:t xml:space="preserve"> in a 20</w:t>
      </w:r>
      <w:r w:rsidR="007D59D8">
        <w:t>% reduction in traffic volume, the introduction of the London congestion charge has also cu</w:t>
      </w:r>
      <w:r w:rsidR="00DE34E6">
        <w:t>t road transport Co2 emissions.</w:t>
      </w:r>
      <w:r w:rsidR="007D59D8">
        <w:t xml:space="preserve"> </w:t>
      </w:r>
    </w:p>
    <w:p w:rsidR="007C7D23" w:rsidRPr="00C50851" w:rsidRDefault="00C50851" w:rsidP="007C7D23">
      <w:pPr>
        <w:pStyle w:val="ListParagraph"/>
        <w:numPr>
          <w:ilvl w:val="0"/>
          <w:numId w:val="7"/>
        </w:numPr>
        <w:spacing w:line="276" w:lineRule="auto"/>
        <w:rPr>
          <w:u w:val="single"/>
        </w:rPr>
      </w:pPr>
      <w:r>
        <w:t xml:space="preserve">Traffic congestion in </w:t>
      </w:r>
      <w:r w:rsidR="00657E07">
        <w:t xml:space="preserve">Manchester and Edinburgh </w:t>
      </w:r>
      <w:r w:rsidRPr="00C50851">
        <w:rPr>
          <w:b/>
          <w:i/>
        </w:rPr>
        <w:t>has been reduced</w:t>
      </w:r>
      <w:r>
        <w:t xml:space="preserve">… </w:t>
      </w:r>
      <w:r w:rsidRPr="00C50851">
        <w:rPr>
          <w:b/>
          <w:i/>
        </w:rPr>
        <w:t xml:space="preserve">To reduce </w:t>
      </w:r>
      <w:r>
        <w:t xml:space="preserve">traffic congestion, Manchester and Edinburgh have expanded their tram and bus networks. </w:t>
      </w:r>
    </w:p>
    <w:p w:rsidR="007C7D23" w:rsidRPr="00712C65" w:rsidRDefault="007C7D23" w:rsidP="007C7D23">
      <w:pPr>
        <w:spacing w:line="276" w:lineRule="auto"/>
        <w:rPr>
          <w:u w:val="single"/>
        </w:rPr>
      </w:pPr>
    </w:p>
    <w:p w:rsidR="002C7EBE" w:rsidRDefault="00325678"/>
    <w:sectPr w:rsidR="002C7EBE" w:rsidSect="00756139">
      <w:headerReference w:type="even" r:id="rId8"/>
      <w:headerReference w:type="default" r:id="rId9"/>
      <w:footerReference w:type="even" r:id="rId10"/>
      <w:footerReference w:type="default" r:id="rId11"/>
      <w:headerReference w:type="first" r:id="rId12"/>
      <w:footerReference w:type="first" r:id="rId13"/>
      <w:pgSz w:w="11907" w:h="16953" w:code="9"/>
      <w:pgMar w:top="238" w:right="1077" w:bottom="352"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678" w:rsidRDefault="00325678">
      <w:r>
        <w:separator/>
      </w:r>
    </w:p>
  </w:endnote>
  <w:endnote w:type="continuationSeparator" w:id="0">
    <w:p w:rsidR="00325678" w:rsidRDefault="0032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ptiferSansLTPro-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F4" w:rsidRDefault="00325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F4" w:rsidRDefault="003256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F4" w:rsidRDefault="00325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678" w:rsidRDefault="00325678">
      <w:r>
        <w:separator/>
      </w:r>
    </w:p>
  </w:footnote>
  <w:footnote w:type="continuationSeparator" w:id="0">
    <w:p w:rsidR="00325678" w:rsidRDefault="00325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F4" w:rsidRDefault="00325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F4" w:rsidRDefault="003256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0F4" w:rsidRDefault="00325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5D73"/>
    <w:multiLevelType w:val="hybridMultilevel"/>
    <w:tmpl w:val="CC489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567CE0"/>
    <w:multiLevelType w:val="hybridMultilevel"/>
    <w:tmpl w:val="E9AE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C727C"/>
    <w:multiLevelType w:val="hybridMultilevel"/>
    <w:tmpl w:val="61F68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BC7CD6"/>
    <w:multiLevelType w:val="hybridMultilevel"/>
    <w:tmpl w:val="4678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E979AF"/>
    <w:multiLevelType w:val="hybridMultilevel"/>
    <w:tmpl w:val="16700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5261B0"/>
    <w:multiLevelType w:val="hybridMultilevel"/>
    <w:tmpl w:val="0506F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6C46E4"/>
    <w:multiLevelType w:val="hybridMultilevel"/>
    <w:tmpl w:val="CB9E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768F1"/>
    <w:multiLevelType w:val="hybridMultilevel"/>
    <w:tmpl w:val="61BE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C90EBB"/>
    <w:multiLevelType w:val="hybridMultilevel"/>
    <w:tmpl w:val="DDB28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83F5B98"/>
    <w:multiLevelType w:val="hybridMultilevel"/>
    <w:tmpl w:val="6F08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8E836A5"/>
    <w:multiLevelType w:val="hybridMultilevel"/>
    <w:tmpl w:val="80522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3"/>
  </w:num>
  <w:num w:numId="5">
    <w:abstractNumId w:val="4"/>
  </w:num>
  <w:num w:numId="6">
    <w:abstractNumId w:val="0"/>
  </w:num>
  <w:num w:numId="7">
    <w:abstractNumId w:val="8"/>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23"/>
    <w:rsid w:val="002E1167"/>
    <w:rsid w:val="00325678"/>
    <w:rsid w:val="004632D9"/>
    <w:rsid w:val="004B2601"/>
    <w:rsid w:val="005044CB"/>
    <w:rsid w:val="00657E07"/>
    <w:rsid w:val="007C7D23"/>
    <w:rsid w:val="007D59D8"/>
    <w:rsid w:val="00C060D4"/>
    <w:rsid w:val="00C50851"/>
    <w:rsid w:val="00D401D8"/>
    <w:rsid w:val="00DE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23"/>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7D23"/>
    <w:pPr>
      <w:tabs>
        <w:tab w:val="center" w:pos="4513"/>
        <w:tab w:val="right" w:pos="9026"/>
      </w:tabs>
    </w:pPr>
  </w:style>
  <w:style w:type="character" w:customStyle="1" w:styleId="HeaderChar">
    <w:name w:val="Header Char"/>
    <w:basedOn w:val="DefaultParagraphFont"/>
    <w:link w:val="Header"/>
    <w:uiPriority w:val="99"/>
    <w:semiHidden/>
    <w:rsid w:val="007C7D23"/>
    <w:rPr>
      <w:rFonts w:ascii="Arial" w:eastAsia="Times New Roman" w:hAnsi="Arial" w:cs="Arial"/>
      <w:lang w:val="en-US"/>
    </w:rPr>
  </w:style>
  <w:style w:type="paragraph" w:styleId="Footer">
    <w:name w:val="footer"/>
    <w:basedOn w:val="Normal"/>
    <w:link w:val="FooterChar"/>
    <w:uiPriority w:val="99"/>
    <w:semiHidden/>
    <w:unhideWhenUsed/>
    <w:rsid w:val="007C7D23"/>
    <w:pPr>
      <w:tabs>
        <w:tab w:val="center" w:pos="4513"/>
        <w:tab w:val="right" w:pos="9026"/>
      </w:tabs>
    </w:pPr>
  </w:style>
  <w:style w:type="character" w:customStyle="1" w:styleId="FooterChar">
    <w:name w:val="Footer Char"/>
    <w:basedOn w:val="DefaultParagraphFont"/>
    <w:link w:val="Footer"/>
    <w:uiPriority w:val="99"/>
    <w:semiHidden/>
    <w:rsid w:val="007C7D23"/>
    <w:rPr>
      <w:rFonts w:ascii="Arial" w:eastAsia="Times New Roman" w:hAnsi="Arial" w:cs="Arial"/>
      <w:lang w:val="en-US"/>
    </w:rPr>
  </w:style>
  <w:style w:type="paragraph" w:styleId="ListParagraph">
    <w:name w:val="List Paragraph"/>
    <w:basedOn w:val="Normal"/>
    <w:uiPriority w:val="34"/>
    <w:qFormat/>
    <w:rsid w:val="007C7D23"/>
    <w:pPr>
      <w:ind w:left="720"/>
      <w:contextualSpacing/>
    </w:pPr>
  </w:style>
  <w:style w:type="table" w:styleId="TableGrid">
    <w:name w:val="Table Grid"/>
    <w:basedOn w:val="TableNormal"/>
    <w:uiPriority w:val="39"/>
    <w:rsid w:val="007C7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C060D4"/>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C060D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D23"/>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7D23"/>
    <w:pPr>
      <w:tabs>
        <w:tab w:val="center" w:pos="4513"/>
        <w:tab w:val="right" w:pos="9026"/>
      </w:tabs>
    </w:pPr>
  </w:style>
  <w:style w:type="character" w:customStyle="1" w:styleId="HeaderChar">
    <w:name w:val="Header Char"/>
    <w:basedOn w:val="DefaultParagraphFont"/>
    <w:link w:val="Header"/>
    <w:uiPriority w:val="99"/>
    <w:semiHidden/>
    <w:rsid w:val="007C7D23"/>
    <w:rPr>
      <w:rFonts w:ascii="Arial" w:eastAsia="Times New Roman" w:hAnsi="Arial" w:cs="Arial"/>
      <w:lang w:val="en-US"/>
    </w:rPr>
  </w:style>
  <w:style w:type="paragraph" w:styleId="Footer">
    <w:name w:val="footer"/>
    <w:basedOn w:val="Normal"/>
    <w:link w:val="FooterChar"/>
    <w:uiPriority w:val="99"/>
    <w:semiHidden/>
    <w:unhideWhenUsed/>
    <w:rsid w:val="007C7D23"/>
    <w:pPr>
      <w:tabs>
        <w:tab w:val="center" w:pos="4513"/>
        <w:tab w:val="right" w:pos="9026"/>
      </w:tabs>
    </w:pPr>
  </w:style>
  <w:style w:type="character" w:customStyle="1" w:styleId="FooterChar">
    <w:name w:val="Footer Char"/>
    <w:basedOn w:val="DefaultParagraphFont"/>
    <w:link w:val="Footer"/>
    <w:uiPriority w:val="99"/>
    <w:semiHidden/>
    <w:rsid w:val="007C7D23"/>
    <w:rPr>
      <w:rFonts w:ascii="Arial" w:eastAsia="Times New Roman" w:hAnsi="Arial" w:cs="Arial"/>
      <w:lang w:val="en-US"/>
    </w:rPr>
  </w:style>
  <w:style w:type="paragraph" w:styleId="ListParagraph">
    <w:name w:val="List Paragraph"/>
    <w:basedOn w:val="Normal"/>
    <w:uiPriority w:val="34"/>
    <w:qFormat/>
    <w:rsid w:val="007C7D23"/>
    <w:pPr>
      <w:ind w:left="720"/>
      <w:contextualSpacing/>
    </w:pPr>
  </w:style>
  <w:style w:type="table" w:styleId="TableGrid">
    <w:name w:val="Table Grid"/>
    <w:basedOn w:val="TableNormal"/>
    <w:uiPriority w:val="39"/>
    <w:rsid w:val="007C7D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C060D4"/>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C060D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2062</Words>
  <Characters>11756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lines</dc:creator>
  <cp:lastModifiedBy>helen lines</cp:lastModifiedBy>
  <cp:revision>2</cp:revision>
  <dcterms:created xsi:type="dcterms:W3CDTF">2017-04-03T09:13:00Z</dcterms:created>
  <dcterms:modified xsi:type="dcterms:W3CDTF">2017-04-03T11:12:00Z</dcterms:modified>
</cp:coreProperties>
</file>