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CC3783" w:rsidRPr="004170C8" w:rsidTr="008C67B1">
        <w:tc>
          <w:tcPr>
            <w:tcW w:w="4927"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Title of Scheme: Writing </w:t>
            </w:r>
            <w:r w:rsidR="000A3B9F">
              <w:rPr>
                <w:b/>
                <w:sz w:val="24"/>
                <w:szCs w:val="24"/>
                <w:lang w:val="en-GB"/>
              </w:rPr>
              <w:t>Poetry</w:t>
            </w:r>
          </w:p>
        </w:tc>
        <w:tc>
          <w:tcPr>
            <w:tcW w:w="4928"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WEEK </w:t>
            </w:r>
            <w:r w:rsidR="004B7463">
              <w:rPr>
                <w:b/>
                <w:sz w:val="24"/>
                <w:szCs w:val="24"/>
                <w:lang w:val="en-GB"/>
              </w:rPr>
              <w:t>4</w:t>
            </w:r>
          </w:p>
        </w:tc>
      </w:tr>
      <w:tr w:rsidR="00CC3783" w:rsidRPr="004170C8" w:rsidTr="008C67B1">
        <w:tc>
          <w:tcPr>
            <w:tcW w:w="9855" w:type="dxa"/>
            <w:gridSpan w:val="2"/>
            <w:tcBorders>
              <w:bottom w:val="single" w:sz="4" w:space="0" w:color="auto"/>
            </w:tcBorders>
          </w:tcPr>
          <w:p w:rsidR="00CC3783" w:rsidRPr="004170C8" w:rsidRDefault="00CC3783" w:rsidP="00484D0B">
            <w:pPr>
              <w:spacing w:line="276" w:lineRule="auto"/>
              <w:rPr>
                <w:b/>
                <w:sz w:val="20"/>
                <w:szCs w:val="20"/>
                <w:lang w:val="en-GB"/>
              </w:rPr>
            </w:pPr>
            <w:r w:rsidRPr="004170C8">
              <w:rPr>
                <w:b/>
                <w:sz w:val="20"/>
                <w:szCs w:val="20"/>
                <w:lang w:val="en-GB"/>
              </w:rPr>
              <w:t>Key Learning:</w:t>
            </w:r>
          </w:p>
          <w:p w:rsidR="00CC3783" w:rsidRPr="004170C8" w:rsidRDefault="000649BD" w:rsidP="00FC779A">
            <w:pPr>
              <w:spacing w:line="276" w:lineRule="auto"/>
              <w:rPr>
                <w:sz w:val="20"/>
                <w:szCs w:val="20"/>
              </w:rPr>
            </w:pPr>
            <w:bookmarkStart w:id="0" w:name="OLE_LINK1"/>
            <w:bookmarkStart w:id="1" w:name="OLE_LINK2"/>
            <w:r w:rsidRPr="004170C8">
              <w:rPr>
                <w:sz w:val="20"/>
                <w:szCs w:val="20"/>
              </w:rPr>
              <w:t xml:space="preserve">Students </w:t>
            </w:r>
            <w:bookmarkEnd w:id="0"/>
            <w:bookmarkEnd w:id="1"/>
            <w:r w:rsidR="00817FA9">
              <w:rPr>
                <w:sz w:val="20"/>
                <w:szCs w:val="20"/>
              </w:rPr>
              <w:t xml:space="preserve">consolidate their learning about poetry by devising an advice sheet </w:t>
            </w:r>
            <w:r w:rsidR="007B4D65">
              <w:rPr>
                <w:sz w:val="20"/>
                <w:szCs w:val="20"/>
              </w:rPr>
              <w:t>for other students. They use success criteria to guide their revision and presentation of the three draft poems written during the scheme. They annotate one of their poems to explain the effect of their language choices.</w:t>
            </w:r>
          </w:p>
        </w:tc>
      </w:tr>
      <w:tr w:rsidR="00CC3783" w:rsidRPr="004170C8" w:rsidTr="008C67B1">
        <w:tc>
          <w:tcPr>
            <w:tcW w:w="9855" w:type="dxa"/>
            <w:gridSpan w:val="2"/>
            <w:shd w:val="clear" w:color="auto" w:fill="FFFF00"/>
          </w:tcPr>
          <w:p w:rsidR="00CC3783" w:rsidRPr="00993F2F" w:rsidRDefault="004556CA" w:rsidP="008C67B1">
            <w:pPr>
              <w:jc w:val="center"/>
              <w:rPr>
                <w:b/>
                <w:sz w:val="24"/>
                <w:szCs w:val="24"/>
                <w:lang w:val="en-GB"/>
              </w:rPr>
            </w:pPr>
            <w:r w:rsidRPr="00993F2F">
              <w:rPr>
                <w:b/>
                <w:sz w:val="24"/>
                <w:szCs w:val="24"/>
                <w:lang w:val="en-GB"/>
              </w:rPr>
              <w:t>LESSON 1</w:t>
            </w:r>
          </w:p>
        </w:tc>
      </w:tr>
      <w:tr w:rsidR="00725E60" w:rsidRPr="004170C8" w:rsidTr="008C67B1">
        <w:tc>
          <w:tcPr>
            <w:tcW w:w="4927" w:type="dxa"/>
          </w:tcPr>
          <w:p w:rsidR="00725E60" w:rsidRPr="004170C8" w:rsidRDefault="00725E60" w:rsidP="00484D0B">
            <w:pPr>
              <w:spacing w:line="276" w:lineRule="auto"/>
              <w:rPr>
                <w:b/>
                <w:sz w:val="20"/>
                <w:szCs w:val="20"/>
                <w:lang w:val="en-GB"/>
              </w:rPr>
            </w:pPr>
            <w:r w:rsidRPr="004170C8">
              <w:rPr>
                <w:b/>
                <w:sz w:val="20"/>
                <w:szCs w:val="20"/>
                <w:lang w:val="en-GB"/>
              </w:rPr>
              <w:t>Learning Objectives</w:t>
            </w:r>
            <w:r w:rsidR="00074D95" w:rsidRPr="004170C8">
              <w:rPr>
                <w:b/>
                <w:sz w:val="20"/>
                <w:szCs w:val="20"/>
                <w:lang w:val="en-GB"/>
              </w:rPr>
              <w:t>:</w:t>
            </w:r>
          </w:p>
          <w:p w:rsidR="00410EEA" w:rsidRPr="00ED2244" w:rsidRDefault="00ED2244" w:rsidP="00ED2244">
            <w:pPr>
              <w:numPr>
                <w:ilvl w:val="0"/>
                <w:numId w:val="24"/>
              </w:numPr>
              <w:spacing w:line="276" w:lineRule="auto"/>
              <w:outlineLvl w:val="0"/>
              <w:rPr>
                <w:i/>
                <w:sz w:val="20"/>
                <w:szCs w:val="20"/>
              </w:rPr>
            </w:pPr>
            <w:r>
              <w:rPr>
                <w:sz w:val="20"/>
                <w:szCs w:val="20"/>
              </w:rPr>
              <w:t>Consolidate understanding of how poetry plays with language.</w:t>
            </w:r>
          </w:p>
        </w:tc>
        <w:tc>
          <w:tcPr>
            <w:tcW w:w="4928" w:type="dxa"/>
          </w:tcPr>
          <w:p w:rsidR="00725E60" w:rsidRPr="004170C8" w:rsidRDefault="00725E60" w:rsidP="00484D0B">
            <w:pPr>
              <w:spacing w:line="276" w:lineRule="auto"/>
              <w:rPr>
                <w:b/>
                <w:sz w:val="20"/>
                <w:szCs w:val="20"/>
                <w:lang w:val="en-GB"/>
              </w:rPr>
            </w:pPr>
            <w:r w:rsidRPr="004170C8">
              <w:rPr>
                <w:b/>
                <w:sz w:val="20"/>
                <w:szCs w:val="20"/>
                <w:lang w:val="en-GB"/>
              </w:rPr>
              <w:t>Learning Outcomes</w:t>
            </w:r>
            <w:r w:rsidR="00074D95" w:rsidRPr="004170C8">
              <w:rPr>
                <w:b/>
                <w:sz w:val="20"/>
                <w:szCs w:val="20"/>
                <w:lang w:val="en-GB"/>
              </w:rPr>
              <w:t>:</w:t>
            </w:r>
          </w:p>
          <w:p w:rsidR="00410EEA" w:rsidRPr="00ED2244" w:rsidRDefault="00410EEA" w:rsidP="00ED2244">
            <w:pPr>
              <w:numPr>
                <w:ilvl w:val="0"/>
                <w:numId w:val="17"/>
              </w:numPr>
              <w:spacing w:line="276" w:lineRule="auto"/>
              <w:rPr>
                <w:sz w:val="20"/>
                <w:szCs w:val="20"/>
                <w:lang w:val="en-GB"/>
              </w:rPr>
            </w:pPr>
            <w:r>
              <w:rPr>
                <w:sz w:val="20"/>
                <w:szCs w:val="20"/>
                <w:lang w:val="en-GB"/>
              </w:rPr>
              <w:t>P</w:t>
            </w:r>
            <w:r w:rsidR="00ED2244">
              <w:rPr>
                <w:sz w:val="20"/>
                <w:szCs w:val="20"/>
                <w:lang w:val="en-GB"/>
              </w:rPr>
              <w:t>roduce an advice sheet for other stud</w:t>
            </w:r>
            <w:r w:rsidR="00B667AB">
              <w:rPr>
                <w:sz w:val="20"/>
                <w:szCs w:val="20"/>
                <w:lang w:val="en-GB"/>
              </w:rPr>
              <w:t>ents, illustrating how to write effective</w:t>
            </w:r>
            <w:r w:rsidR="00ED2244">
              <w:rPr>
                <w:sz w:val="20"/>
                <w:szCs w:val="20"/>
                <w:lang w:val="en-GB"/>
              </w:rPr>
              <w:t xml:space="preserve"> poems.</w:t>
            </w:r>
          </w:p>
        </w:tc>
      </w:tr>
      <w:tr w:rsidR="00484D0B" w:rsidRPr="004170C8" w:rsidTr="001878FD">
        <w:tc>
          <w:tcPr>
            <w:tcW w:w="9855" w:type="dxa"/>
            <w:gridSpan w:val="2"/>
          </w:tcPr>
          <w:p w:rsidR="00484D0B" w:rsidRDefault="00484D0B" w:rsidP="00993F2F">
            <w:pPr>
              <w:spacing w:line="276" w:lineRule="auto"/>
              <w:rPr>
                <w:b/>
                <w:sz w:val="20"/>
                <w:szCs w:val="20"/>
                <w:lang w:val="en-GB"/>
              </w:rPr>
            </w:pPr>
            <w:r w:rsidRPr="004170C8">
              <w:rPr>
                <w:b/>
                <w:sz w:val="20"/>
                <w:szCs w:val="20"/>
                <w:lang w:val="en-GB"/>
              </w:rPr>
              <w:t>Introduction</w:t>
            </w:r>
            <w:r>
              <w:rPr>
                <w:b/>
                <w:sz w:val="20"/>
                <w:szCs w:val="20"/>
                <w:lang w:val="en-GB"/>
              </w:rPr>
              <w:t>:</w:t>
            </w:r>
          </w:p>
          <w:p w:rsidR="00ED2244" w:rsidRPr="00163CE5" w:rsidRDefault="000A3B9F" w:rsidP="006A4B29">
            <w:pPr>
              <w:spacing w:line="276" w:lineRule="auto"/>
              <w:rPr>
                <w:bCs/>
                <w:sz w:val="20"/>
                <w:szCs w:val="20"/>
              </w:rPr>
            </w:pPr>
            <w:r w:rsidRPr="00163CE5">
              <w:rPr>
                <w:bCs/>
                <w:sz w:val="20"/>
                <w:szCs w:val="20"/>
              </w:rPr>
              <w:t xml:space="preserve">Individual: </w:t>
            </w:r>
          </w:p>
          <w:p w:rsidR="005F54BA" w:rsidRDefault="00ED2244" w:rsidP="00ED2244">
            <w:pPr>
              <w:spacing w:line="276" w:lineRule="auto"/>
            </w:pPr>
            <w:r>
              <w:rPr>
                <w:bCs/>
                <w:sz w:val="20"/>
                <w:szCs w:val="20"/>
              </w:rPr>
              <w:t>Collect together and re-read the three poems drafted during the poetry scheme: the</w:t>
            </w:r>
            <w:r w:rsidR="000A3B9F" w:rsidRPr="00ED2244">
              <w:rPr>
                <w:bCs/>
                <w:sz w:val="20"/>
                <w:szCs w:val="20"/>
              </w:rPr>
              <w:t xml:space="preserve"> </w:t>
            </w:r>
            <w:r>
              <w:rPr>
                <w:bCs/>
                <w:sz w:val="20"/>
                <w:szCs w:val="20"/>
              </w:rPr>
              <w:t xml:space="preserve">extended noun phrase poem </w:t>
            </w:r>
            <w:r w:rsidRPr="00ED2244">
              <w:rPr>
                <w:bCs/>
                <w:sz w:val="20"/>
                <w:szCs w:val="20"/>
              </w:rPr>
              <w:t xml:space="preserve">from Week 1 Lesson </w:t>
            </w:r>
            <w:r>
              <w:rPr>
                <w:bCs/>
                <w:sz w:val="20"/>
                <w:szCs w:val="20"/>
              </w:rPr>
              <w:t xml:space="preserve">2; </w:t>
            </w:r>
            <w:r w:rsidR="00163CE5">
              <w:rPr>
                <w:sz w:val="20"/>
                <w:szCs w:val="20"/>
              </w:rPr>
              <w:t>the</w:t>
            </w:r>
            <w:r w:rsidRPr="00ED2244">
              <w:rPr>
                <w:sz w:val="20"/>
                <w:szCs w:val="20"/>
              </w:rPr>
              <w:t xml:space="preserve"> animal kenning from Week 1 Lesson 3</w:t>
            </w:r>
            <w:r>
              <w:rPr>
                <w:sz w:val="20"/>
                <w:szCs w:val="20"/>
              </w:rPr>
              <w:t>,</w:t>
            </w:r>
            <w:r w:rsidR="00163CE5">
              <w:rPr>
                <w:sz w:val="20"/>
                <w:szCs w:val="20"/>
              </w:rPr>
              <w:t xml:space="preserve"> and the</w:t>
            </w:r>
            <w:r w:rsidRPr="00ED2244">
              <w:rPr>
                <w:sz w:val="20"/>
                <w:szCs w:val="20"/>
              </w:rPr>
              <w:t xml:space="preserve"> personification poem from Week 3 Lesson 3.</w:t>
            </w:r>
            <w:r>
              <w:t xml:space="preserve"> </w:t>
            </w:r>
          </w:p>
          <w:p w:rsidR="00163CE5" w:rsidRPr="00ED2244" w:rsidRDefault="00163CE5" w:rsidP="00ED2244">
            <w:pPr>
              <w:spacing w:line="276" w:lineRule="auto"/>
              <w:rPr>
                <w:sz w:val="20"/>
                <w:szCs w:val="20"/>
                <w:lang w:val="en-GB"/>
              </w:rPr>
            </w:pPr>
          </w:p>
        </w:tc>
      </w:tr>
      <w:tr w:rsidR="00484D0B" w:rsidRPr="004170C8" w:rsidTr="001878FD">
        <w:tc>
          <w:tcPr>
            <w:tcW w:w="9855" w:type="dxa"/>
            <w:gridSpan w:val="2"/>
          </w:tcPr>
          <w:p w:rsidR="00993F2F" w:rsidRDefault="00484D0B" w:rsidP="00B667AB">
            <w:pPr>
              <w:spacing w:line="276" w:lineRule="auto"/>
              <w:rPr>
                <w:b/>
                <w:sz w:val="20"/>
                <w:szCs w:val="20"/>
                <w:lang w:val="en-GB"/>
              </w:rPr>
            </w:pPr>
            <w:r>
              <w:rPr>
                <w:b/>
                <w:sz w:val="20"/>
                <w:szCs w:val="20"/>
                <w:lang w:val="en-GB"/>
              </w:rPr>
              <w:t>Development:</w:t>
            </w:r>
          </w:p>
          <w:p w:rsidR="00B667AB" w:rsidRPr="00163CE5" w:rsidRDefault="000A3B9F" w:rsidP="00B667AB">
            <w:pPr>
              <w:spacing w:line="276" w:lineRule="auto"/>
              <w:rPr>
                <w:sz w:val="20"/>
                <w:szCs w:val="20"/>
              </w:rPr>
            </w:pPr>
            <w:r w:rsidRPr="00163CE5">
              <w:rPr>
                <w:sz w:val="20"/>
                <w:szCs w:val="20"/>
              </w:rPr>
              <w:t xml:space="preserve">Teacher:  </w:t>
            </w:r>
          </w:p>
          <w:p w:rsidR="000A3B9F" w:rsidRPr="00B667AB" w:rsidRDefault="000A3B9F" w:rsidP="00B667AB">
            <w:pPr>
              <w:spacing w:line="276" w:lineRule="auto"/>
              <w:rPr>
                <w:sz w:val="20"/>
                <w:szCs w:val="20"/>
              </w:rPr>
            </w:pPr>
            <w:r w:rsidRPr="00B667AB">
              <w:rPr>
                <w:sz w:val="20"/>
                <w:szCs w:val="20"/>
              </w:rPr>
              <w:t xml:space="preserve">Using </w:t>
            </w:r>
            <w:r w:rsidR="00163CE5">
              <w:rPr>
                <w:sz w:val="20"/>
                <w:szCs w:val="20"/>
              </w:rPr>
              <w:t xml:space="preserve">the </w:t>
            </w:r>
            <w:r w:rsidR="00C07E70">
              <w:rPr>
                <w:sz w:val="20"/>
                <w:szCs w:val="20"/>
              </w:rPr>
              <w:t xml:space="preserve">final slide </w:t>
            </w:r>
            <w:r w:rsidR="00B667AB">
              <w:rPr>
                <w:sz w:val="20"/>
                <w:szCs w:val="20"/>
              </w:rPr>
              <w:t xml:space="preserve">of </w:t>
            </w:r>
            <w:r w:rsidRPr="00B667AB">
              <w:rPr>
                <w:bCs/>
                <w:i/>
                <w:sz w:val="20"/>
                <w:szCs w:val="20"/>
              </w:rPr>
              <w:t>Playing with Words</w:t>
            </w:r>
            <w:r w:rsidR="00C07E70">
              <w:rPr>
                <w:sz w:val="20"/>
                <w:szCs w:val="20"/>
              </w:rPr>
              <w:t xml:space="preserve"> PowerP</w:t>
            </w:r>
            <w:r w:rsidR="00B667AB">
              <w:rPr>
                <w:sz w:val="20"/>
                <w:szCs w:val="20"/>
              </w:rPr>
              <w:t>oint</w:t>
            </w:r>
            <w:r w:rsidR="00163CE5">
              <w:rPr>
                <w:sz w:val="20"/>
                <w:szCs w:val="20"/>
              </w:rPr>
              <w:t xml:space="preserve"> </w:t>
            </w:r>
            <w:r w:rsidR="00B667AB">
              <w:rPr>
                <w:sz w:val="20"/>
                <w:szCs w:val="20"/>
              </w:rPr>
              <w:t xml:space="preserve">and </w:t>
            </w:r>
            <w:r w:rsidR="00163CE5" w:rsidRPr="00163CE5">
              <w:rPr>
                <w:i/>
                <w:sz w:val="20"/>
                <w:szCs w:val="20"/>
              </w:rPr>
              <w:t>1.3 Slide N</w:t>
            </w:r>
            <w:r w:rsidR="00B667AB" w:rsidRPr="00163CE5">
              <w:rPr>
                <w:i/>
                <w:sz w:val="20"/>
                <w:szCs w:val="20"/>
              </w:rPr>
              <w:t>otes</w:t>
            </w:r>
            <w:r w:rsidR="00163CE5">
              <w:rPr>
                <w:i/>
                <w:sz w:val="20"/>
                <w:szCs w:val="20"/>
              </w:rPr>
              <w:t>,</w:t>
            </w:r>
            <w:r w:rsidR="00163CE5">
              <w:rPr>
                <w:sz w:val="20"/>
                <w:szCs w:val="20"/>
              </w:rPr>
              <w:t xml:space="preserve"> </w:t>
            </w:r>
            <w:r w:rsidRPr="00B667AB">
              <w:rPr>
                <w:sz w:val="20"/>
                <w:szCs w:val="20"/>
              </w:rPr>
              <w:t>recap all of the ideas and concepts int</w:t>
            </w:r>
            <w:r w:rsidR="00163CE5">
              <w:rPr>
                <w:sz w:val="20"/>
                <w:szCs w:val="20"/>
              </w:rPr>
              <w:t>roduced in the poetry scheme</w:t>
            </w:r>
            <w:r w:rsidR="00C07E70">
              <w:rPr>
                <w:sz w:val="20"/>
                <w:szCs w:val="20"/>
              </w:rPr>
              <w:t xml:space="preserve">. </w:t>
            </w:r>
            <w:r w:rsidRPr="00B667AB">
              <w:rPr>
                <w:bCs/>
                <w:sz w:val="20"/>
                <w:szCs w:val="20"/>
              </w:rPr>
              <w:t>Explain that the three poems will be assessed.</w:t>
            </w:r>
          </w:p>
          <w:p w:rsidR="00B667AB" w:rsidRDefault="00B667AB" w:rsidP="00B667AB">
            <w:pPr>
              <w:tabs>
                <w:tab w:val="left" w:pos="1800"/>
                <w:tab w:val="left" w:pos="2400"/>
              </w:tabs>
              <w:spacing w:line="276" w:lineRule="auto"/>
              <w:rPr>
                <w:bCs/>
                <w:sz w:val="20"/>
                <w:szCs w:val="20"/>
                <w:u w:val="single"/>
              </w:rPr>
            </w:pPr>
          </w:p>
          <w:p w:rsidR="00B667AB" w:rsidRPr="00163CE5" w:rsidRDefault="000A3B9F" w:rsidP="00B667AB">
            <w:pPr>
              <w:tabs>
                <w:tab w:val="left" w:pos="1800"/>
                <w:tab w:val="left" w:pos="2400"/>
              </w:tabs>
              <w:spacing w:line="276" w:lineRule="auto"/>
              <w:rPr>
                <w:bCs/>
                <w:sz w:val="20"/>
                <w:szCs w:val="20"/>
              </w:rPr>
            </w:pPr>
            <w:r w:rsidRPr="00163CE5">
              <w:rPr>
                <w:bCs/>
                <w:sz w:val="20"/>
                <w:szCs w:val="20"/>
              </w:rPr>
              <w:t xml:space="preserve">Groups:  </w:t>
            </w:r>
          </w:p>
          <w:p w:rsidR="000A3B9F" w:rsidRPr="00973774" w:rsidRDefault="00973774" w:rsidP="00B667AB">
            <w:pPr>
              <w:tabs>
                <w:tab w:val="left" w:pos="1800"/>
                <w:tab w:val="left" w:pos="2400"/>
              </w:tabs>
              <w:spacing w:line="276" w:lineRule="auto"/>
              <w:rPr>
                <w:bCs/>
                <w:sz w:val="20"/>
                <w:szCs w:val="20"/>
              </w:rPr>
            </w:pPr>
            <w:r>
              <w:rPr>
                <w:bCs/>
                <w:sz w:val="20"/>
                <w:szCs w:val="20"/>
              </w:rPr>
              <w:t xml:space="preserve">Referring to the PowerPoint slide, </w:t>
            </w:r>
            <w:r w:rsidR="00163CE5">
              <w:rPr>
                <w:bCs/>
                <w:sz w:val="20"/>
                <w:szCs w:val="20"/>
              </w:rPr>
              <w:t xml:space="preserve">students </w:t>
            </w:r>
            <w:r>
              <w:rPr>
                <w:bCs/>
                <w:sz w:val="20"/>
                <w:szCs w:val="20"/>
              </w:rPr>
              <w:t xml:space="preserve">reflect on the learning </w:t>
            </w:r>
            <w:r w:rsidR="00163CE5">
              <w:rPr>
                <w:bCs/>
                <w:sz w:val="20"/>
                <w:szCs w:val="20"/>
              </w:rPr>
              <w:t xml:space="preserve">from the scheme and decide what advice they </w:t>
            </w:r>
            <w:r>
              <w:rPr>
                <w:bCs/>
                <w:sz w:val="20"/>
                <w:szCs w:val="20"/>
              </w:rPr>
              <w:t>would give other students abou</w:t>
            </w:r>
            <w:r w:rsidR="00163CE5">
              <w:rPr>
                <w:bCs/>
                <w:sz w:val="20"/>
                <w:szCs w:val="20"/>
              </w:rPr>
              <w:t xml:space="preserve">t how to write effective poems, using </w:t>
            </w:r>
            <w:r w:rsidR="00163CE5" w:rsidRPr="00B31F1C">
              <w:rPr>
                <w:bCs/>
                <w:i/>
                <w:sz w:val="20"/>
                <w:szCs w:val="20"/>
              </w:rPr>
              <w:t>4.1 Poetry Advice Sheet</w:t>
            </w:r>
            <w:r w:rsidR="00163CE5">
              <w:rPr>
                <w:bCs/>
                <w:sz w:val="20"/>
                <w:szCs w:val="20"/>
              </w:rPr>
              <w:t xml:space="preserve"> to present their ideas. They should </w:t>
            </w:r>
            <w:r>
              <w:rPr>
                <w:bCs/>
                <w:sz w:val="20"/>
                <w:szCs w:val="20"/>
              </w:rPr>
              <w:t>provid</w:t>
            </w:r>
            <w:r w:rsidR="00163CE5">
              <w:rPr>
                <w:bCs/>
                <w:sz w:val="20"/>
                <w:szCs w:val="20"/>
              </w:rPr>
              <w:t>e examples of the techniques they refer to</w:t>
            </w:r>
            <w:r>
              <w:rPr>
                <w:bCs/>
                <w:sz w:val="20"/>
                <w:szCs w:val="20"/>
              </w:rPr>
              <w:t>. These can be fr</w:t>
            </w:r>
            <w:r w:rsidR="00163CE5">
              <w:rPr>
                <w:bCs/>
                <w:sz w:val="20"/>
                <w:szCs w:val="20"/>
              </w:rPr>
              <w:t>om published poems and from their</w:t>
            </w:r>
            <w:r>
              <w:rPr>
                <w:bCs/>
                <w:sz w:val="20"/>
                <w:szCs w:val="20"/>
              </w:rPr>
              <w:t xml:space="preserve"> own writing.</w:t>
            </w:r>
          </w:p>
          <w:p w:rsidR="00CA6091" w:rsidRDefault="00CA6091" w:rsidP="00B667AB">
            <w:pPr>
              <w:tabs>
                <w:tab w:val="left" w:pos="1800"/>
                <w:tab w:val="left" w:pos="2400"/>
              </w:tabs>
              <w:spacing w:line="276" w:lineRule="auto"/>
              <w:rPr>
                <w:bCs/>
                <w:sz w:val="20"/>
                <w:szCs w:val="20"/>
                <w:u w:val="single"/>
              </w:rPr>
            </w:pPr>
          </w:p>
          <w:p w:rsidR="00973774" w:rsidRPr="00163CE5" w:rsidRDefault="00973774" w:rsidP="00B667AB">
            <w:pPr>
              <w:tabs>
                <w:tab w:val="left" w:pos="1800"/>
                <w:tab w:val="left" w:pos="2400"/>
              </w:tabs>
              <w:spacing w:line="276" w:lineRule="auto"/>
              <w:rPr>
                <w:bCs/>
                <w:sz w:val="20"/>
                <w:szCs w:val="20"/>
              </w:rPr>
            </w:pPr>
            <w:r w:rsidRPr="00163CE5">
              <w:rPr>
                <w:bCs/>
                <w:sz w:val="20"/>
                <w:szCs w:val="20"/>
              </w:rPr>
              <w:t>Whole class:</w:t>
            </w:r>
          </w:p>
          <w:p w:rsidR="000C2656" w:rsidRDefault="00973774" w:rsidP="00CA6091">
            <w:pPr>
              <w:tabs>
                <w:tab w:val="left" w:pos="1800"/>
                <w:tab w:val="left" w:pos="2400"/>
              </w:tabs>
              <w:spacing w:line="276" w:lineRule="auto"/>
              <w:rPr>
                <w:bCs/>
                <w:sz w:val="20"/>
                <w:szCs w:val="20"/>
              </w:rPr>
            </w:pPr>
            <w:r w:rsidRPr="00973774">
              <w:rPr>
                <w:bCs/>
                <w:sz w:val="20"/>
                <w:szCs w:val="20"/>
              </w:rPr>
              <w:t xml:space="preserve">Share </w:t>
            </w:r>
            <w:r>
              <w:rPr>
                <w:bCs/>
                <w:sz w:val="20"/>
                <w:szCs w:val="20"/>
              </w:rPr>
              <w:t xml:space="preserve">students’ </w:t>
            </w:r>
            <w:r w:rsidRPr="00973774">
              <w:rPr>
                <w:bCs/>
                <w:sz w:val="20"/>
                <w:szCs w:val="20"/>
              </w:rPr>
              <w:t xml:space="preserve">advice </w:t>
            </w:r>
            <w:r w:rsidR="00CA6091">
              <w:rPr>
                <w:bCs/>
                <w:sz w:val="20"/>
                <w:szCs w:val="20"/>
              </w:rPr>
              <w:t xml:space="preserve">about writing poetry. You could do this within the class, e.g. </w:t>
            </w:r>
            <w:r w:rsidRPr="00973774">
              <w:rPr>
                <w:bCs/>
                <w:sz w:val="20"/>
                <w:szCs w:val="20"/>
              </w:rPr>
              <w:t xml:space="preserve">by </w:t>
            </w:r>
            <w:r>
              <w:rPr>
                <w:bCs/>
                <w:sz w:val="20"/>
                <w:szCs w:val="20"/>
              </w:rPr>
              <w:t xml:space="preserve">each group presenting their ideas to </w:t>
            </w:r>
            <w:r w:rsidR="00CA6091">
              <w:rPr>
                <w:bCs/>
                <w:sz w:val="20"/>
                <w:szCs w:val="20"/>
              </w:rPr>
              <w:t>an envoy from another group; or you could arrange for students to teach a mini-lesson to another class, using the</w:t>
            </w:r>
            <w:r w:rsidR="00163CE5">
              <w:rPr>
                <w:bCs/>
                <w:sz w:val="20"/>
                <w:szCs w:val="20"/>
              </w:rPr>
              <w:t>ir</w:t>
            </w:r>
            <w:r w:rsidR="00CA6091">
              <w:rPr>
                <w:bCs/>
                <w:sz w:val="20"/>
                <w:szCs w:val="20"/>
              </w:rPr>
              <w:t xml:space="preserve"> advice sheets as a resource.</w:t>
            </w:r>
          </w:p>
          <w:p w:rsidR="00163CE5" w:rsidRPr="00CA6091" w:rsidRDefault="00163CE5" w:rsidP="00CA6091">
            <w:pPr>
              <w:tabs>
                <w:tab w:val="left" w:pos="1800"/>
                <w:tab w:val="left" w:pos="2400"/>
              </w:tabs>
              <w:spacing w:line="276" w:lineRule="auto"/>
              <w:rPr>
                <w:bCs/>
                <w:sz w:val="20"/>
                <w:szCs w:val="20"/>
              </w:rPr>
            </w:pPr>
          </w:p>
        </w:tc>
      </w:tr>
      <w:tr w:rsidR="00484D0B" w:rsidRPr="004170C8" w:rsidTr="001878FD">
        <w:tc>
          <w:tcPr>
            <w:tcW w:w="9855" w:type="dxa"/>
            <w:gridSpan w:val="2"/>
          </w:tcPr>
          <w:p w:rsidR="00762514" w:rsidRDefault="00484D0B" w:rsidP="00293A15">
            <w:pPr>
              <w:spacing w:line="276" w:lineRule="auto"/>
              <w:rPr>
                <w:b/>
                <w:sz w:val="20"/>
                <w:szCs w:val="20"/>
                <w:lang w:val="en-GB"/>
              </w:rPr>
            </w:pPr>
            <w:r w:rsidRPr="004170C8">
              <w:rPr>
                <w:b/>
                <w:sz w:val="20"/>
                <w:szCs w:val="20"/>
                <w:lang w:val="en-GB"/>
              </w:rPr>
              <w:t>Conclusion</w:t>
            </w:r>
            <w:r w:rsidR="00661D3E">
              <w:rPr>
                <w:b/>
                <w:sz w:val="20"/>
                <w:szCs w:val="20"/>
                <w:lang w:val="en-GB"/>
              </w:rPr>
              <w:t>:</w:t>
            </w:r>
          </w:p>
          <w:p w:rsidR="00CA6091" w:rsidRPr="00163CE5" w:rsidRDefault="00CA6091" w:rsidP="00CA6091">
            <w:pPr>
              <w:tabs>
                <w:tab w:val="left" w:pos="1800"/>
                <w:tab w:val="left" w:pos="2400"/>
              </w:tabs>
              <w:spacing w:line="276" w:lineRule="auto"/>
              <w:rPr>
                <w:bCs/>
                <w:sz w:val="20"/>
                <w:szCs w:val="20"/>
              </w:rPr>
            </w:pPr>
            <w:r w:rsidRPr="00163CE5">
              <w:rPr>
                <w:bCs/>
                <w:sz w:val="20"/>
                <w:szCs w:val="20"/>
              </w:rPr>
              <w:t xml:space="preserve">Pairs: </w:t>
            </w:r>
          </w:p>
          <w:p w:rsidR="00CA6091" w:rsidRDefault="00163CE5" w:rsidP="00CA6091">
            <w:pPr>
              <w:tabs>
                <w:tab w:val="left" w:pos="1800"/>
                <w:tab w:val="left" w:pos="2400"/>
              </w:tabs>
              <w:spacing w:line="276" w:lineRule="auto"/>
              <w:rPr>
                <w:bCs/>
                <w:sz w:val="20"/>
                <w:szCs w:val="20"/>
              </w:rPr>
            </w:pPr>
            <w:r>
              <w:rPr>
                <w:bCs/>
                <w:sz w:val="20"/>
                <w:szCs w:val="20"/>
              </w:rPr>
              <w:t>Students read aloud to a partner one of their</w:t>
            </w:r>
            <w:r w:rsidR="00CA6091" w:rsidRPr="00B667AB">
              <w:rPr>
                <w:bCs/>
                <w:sz w:val="20"/>
                <w:szCs w:val="20"/>
              </w:rPr>
              <w:t xml:space="preserve"> three poem drafts and discuss its strengths and what might be improved.</w:t>
            </w:r>
          </w:p>
          <w:p w:rsidR="00163CE5" w:rsidRPr="00B667AB" w:rsidRDefault="00163CE5" w:rsidP="00CA6091">
            <w:pPr>
              <w:tabs>
                <w:tab w:val="left" w:pos="1800"/>
                <w:tab w:val="left" w:pos="2400"/>
              </w:tabs>
              <w:spacing w:line="276" w:lineRule="auto"/>
              <w:rPr>
                <w:bCs/>
                <w:sz w:val="20"/>
                <w:szCs w:val="20"/>
              </w:rPr>
            </w:pPr>
          </w:p>
          <w:p w:rsidR="00CA6091" w:rsidRPr="00163CE5" w:rsidRDefault="00CA6091" w:rsidP="00661D3E">
            <w:pPr>
              <w:spacing w:line="276" w:lineRule="auto"/>
              <w:rPr>
                <w:sz w:val="20"/>
                <w:szCs w:val="20"/>
              </w:rPr>
            </w:pPr>
            <w:r w:rsidRPr="00163CE5">
              <w:rPr>
                <w:sz w:val="20"/>
                <w:szCs w:val="20"/>
              </w:rPr>
              <w:t>Individual:</w:t>
            </w:r>
          </w:p>
          <w:p w:rsidR="000C2656" w:rsidRDefault="00163CE5" w:rsidP="00661D3E">
            <w:pPr>
              <w:spacing w:line="276" w:lineRule="auto"/>
              <w:rPr>
                <w:sz w:val="20"/>
                <w:szCs w:val="20"/>
              </w:rPr>
            </w:pPr>
            <w:r>
              <w:rPr>
                <w:sz w:val="20"/>
                <w:szCs w:val="20"/>
              </w:rPr>
              <w:t xml:space="preserve">Redraft </w:t>
            </w:r>
            <w:r w:rsidR="00CA6091">
              <w:rPr>
                <w:sz w:val="20"/>
                <w:szCs w:val="20"/>
              </w:rPr>
              <w:t xml:space="preserve">poem in the light of peer feedback and </w:t>
            </w:r>
            <w:r w:rsidR="008104BF">
              <w:rPr>
                <w:sz w:val="20"/>
                <w:szCs w:val="20"/>
              </w:rPr>
              <w:t xml:space="preserve">with reference to </w:t>
            </w:r>
            <w:r>
              <w:rPr>
                <w:sz w:val="20"/>
                <w:szCs w:val="20"/>
              </w:rPr>
              <w:t xml:space="preserve">their </w:t>
            </w:r>
            <w:r w:rsidR="00164666">
              <w:rPr>
                <w:sz w:val="20"/>
                <w:szCs w:val="20"/>
              </w:rPr>
              <w:t>poetry advice sheet.</w:t>
            </w:r>
          </w:p>
          <w:p w:rsidR="00163CE5" w:rsidRPr="00661D3E" w:rsidRDefault="00163CE5" w:rsidP="00661D3E">
            <w:pPr>
              <w:spacing w:line="276" w:lineRule="auto"/>
              <w:rPr>
                <w:sz w:val="20"/>
                <w:szCs w:val="20"/>
              </w:rPr>
            </w:pPr>
          </w:p>
        </w:tc>
      </w:tr>
      <w:tr w:rsidR="00241826" w:rsidRPr="004170C8" w:rsidTr="008B4A5C">
        <w:tc>
          <w:tcPr>
            <w:tcW w:w="4927"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 xml:space="preserve">Support: </w:t>
            </w:r>
          </w:p>
          <w:p w:rsidR="00293A15" w:rsidRDefault="008104BF" w:rsidP="000C2656">
            <w:pPr>
              <w:numPr>
                <w:ilvl w:val="0"/>
                <w:numId w:val="24"/>
              </w:numPr>
              <w:spacing w:after="100" w:afterAutospacing="1" w:line="276" w:lineRule="auto"/>
              <w:rPr>
                <w:sz w:val="20"/>
                <w:szCs w:val="20"/>
                <w:lang w:val="en-GB"/>
              </w:rPr>
            </w:pPr>
            <w:r>
              <w:rPr>
                <w:sz w:val="20"/>
                <w:szCs w:val="20"/>
                <w:lang w:val="en-GB"/>
              </w:rPr>
              <w:t>When you recap learning from the scheme, focus attention on 3 or 4 key techniques you want students to consolidate when revising their own poems.</w:t>
            </w:r>
          </w:p>
          <w:p w:rsidR="008104BF" w:rsidRPr="00700BF1" w:rsidRDefault="008104BF" w:rsidP="00BF03AE">
            <w:pPr>
              <w:numPr>
                <w:ilvl w:val="0"/>
                <w:numId w:val="24"/>
              </w:numPr>
              <w:spacing w:after="100" w:afterAutospacing="1" w:line="276" w:lineRule="auto"/>
              <w:rPr>
                <w:sz w:val="20"/>
                <w:szCs w:val="20"/>
                <w:lang w:val="en-GB"/>
              </w:rPr>
            </w:pPr>
            <w:r>
              <w:rPr>
                <w:sz w:val="20"/>
                <w:szCs w:val="20"/>
                <w:lang w:val="en-GB"/>
              </w:rPr>
              <w:t>Using a draft example of your own poem, model for students how to highlight stre</w:t>
            </w:r>
            <w:r w:rsidR="00BF03AE">
              <w:rPr>
                <w:sz w:val="20"/>
                <w:szCs w:val="20"/>
                <w:lang w:val="en-GB"/>
              </w:rPr>
              <w:t>ngths and decide on what might be improved</w:t>
            </w:r>
            <w:r>
              <w:rPr>
                <w:sz w:val="20"/>
                <w:szCs w:val="20"/>
                <w:lang w:val="en-GB"/>
              </w:rPr>
              <w:t xml:space="preserve">. </w:t>
            </w:r>
          </w:p>
        </w:tc>
        <w:tc>
          <w:tcPr>
            <w:tcW w:w="4928"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Challenge:</w:t>
            </w:r>
          </w:p>
          <w:p w:rsidR="000C2656" w:rsidRPr="004170C8" w:rsidRDefault="000C2656" w:rsidP="008104BF">
            <w:pPr>
              <w:numPr>
                <w:ilvl w:val="0"/>
                <w:numId w:val="24"/>
              </w:numPr>
              <w:spacing w:after="100" w:afterAutospacing="1" w:line="276" w:lineRule="auto"/>
              <w:rPr>
                <w:sz w:val="20"/>
                <w:szCs w:val="20"/>
                <w:lang w:val="en-GB"/>
              </w:rPr>
            </w:pPr>
            <w:r>
              <w:rPr>
                <w:sz w:val="20"/>
                <w:szCs w:val="20"/>
                <w:lang w:val="en-GB"/>
              </w:rPr>
              <w:t xml:space="preserve"> </w:t>
            </w:r>
            <w:r w:rsidR="008104BF">
              <w:rPr>
                <w:sz w:val="20"/>
                <w:szCs w:val="20"/>
                <w:lang w:val="en-GB"/>
              </w:rPr>
              <w:t>In the advice sheet, avoid merely repeating the list of techniques presented on the PowerPoint slide. Show understanding of techniques by selecting carefully, explaining in detail in own words, and by providing examples.</w:t>
            </w:r>
          </w:p>
        </w:tc>
      </w:tr>
    </w:tbl>
    <w:p w:rsidR="00F15C73" w:rsidRDefault="00F15C73"/>
    <w:p w:rsidR="00473473" w:rsidRDefault="00473473" w:rsidP="00473473">
      <w:pPr>
        <w:spacing w:line="360" w:lineRule="auto"/>
        <w:jc w:val="both"/>
        <w:rPr>
          <w:sz w:val="20"/>
          <w:szCs w:val="20"/>
        </w:rPr>
      </w:pPr>
    </w:p>
    <w:p w:rsidR="00F15C73" w:rsidRDefault="00F15C73" w:rsidP="004734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F15C73" w:rsidRPr="00993F2F" w:rsidTr="0008548D">
        <w:tc>
          <w:tcPr>
            <w:tcW w:w="4927" w:type="dxa"/>
            <w:shd w:val="clear" w:color="auto" w:fill="FFFF00"/>
          </w:tcPr>
          <w:p w:rsidR="00F15C73" w:rsidRPr="00993F2F" w:rsidRDefault="00F15C73" w:rsidP="0008548D">
            <w:pPr>
              <w:jc w:val="center"/>
              <w:rPr>
                <w:b/>
                <w:sz w:val="24"/>
                <w:szCs w:val="24"/>
                <w:lang w:val="en-GB"/>
              </w:rPr>
            </w:pPr>
            <w:r w:rsidRPr="00993F2F">
              <w:rPr>
                <w:b/>
                <w:sz w:val="24"/>
                <w:szCs w:val="24"/>
                <w:lang w:val="en-GB"/>
              </w:rPr>
              <w:t xml:space="preserve">Title of Scheme: Writing </w:t>
            </w:r>
            <w:r w:rsidR="000A3B9F">
              <w:rPr>
                <w:b/>
                <w:sz w:val="24"/>
                <w:szCs w:val="24"/>
                <w:lang w:val="en-GB"/>
              </w:rPr>
              <w:t>Poetry</w:t>
            </w:r>
          </w:p>
        </w:tc>
        <w:tc>
          <w:tcPr>
            <w:tcW w:w="4928" w:type="dxa"/>
            <w:shd w:val="clear" w:color="auto" w:fill="FFFF00"/>
          </w:tcPr>
          <w:p w:rsidR="00F15C73" w:rsidRPr="00993F2F" w:rsidRDefault="00F15C73" w:rsidP="0008548D">
            <w:pPr>
              <w:jc w:val="center"/>
              <w:rPr>
                <w:b/>
                <w:sz w:val="24"/>
                <w:szCs w:val="24"/>
                <w:lang w:val="en-GB"/>
              </w:rPr>
            </w:pPr>
            <w:r w:rsidRPr="00993F2F">
              <w:rPr>
                <w:b/>
                <w:sz w:val="24"/>
                <w:szCs w:val="24"/>
                <w:lang w:val="en-GB"/>
              </w:rPr>
              <w:t xml:space="preserve">WEEK </w:t>
            </w:r>
            <w:r w:rsidR="004B7463">
              <w:rPr>
                <w:b/>
                <w:sz w:val="24"/>
                <w:szCs w:val="24"/>
                <w:lang w:val="en-GB"/>
              </w:rPr>
              <w:t>4</w:t>
            </w:r>
          </w:p>
        </w:tc>
      </w:tr>
      <w:tr w:rsidR="00F15C73" w:rsidRPr="004170C8" w:rsidTr="0008548D">
        <w:tc>
          <w:tcPr>
            <w:tcW w:w="9855" w:type="dxa"/>
            <w:gridSpan w:val="2"/>
            <w:tcBorders>
              <w:bottom w:val="single" w:sz="4" w:space="0" w:color="auto"/>
            </w:tcBorders>
          </w:tcPr>
          <w:p w:rsidR="007B4D65" w:rsidRDefault="00F15C73" w:rsidP="0008548D">
            <w:pPr>
              <w:spacing w:line="276" w:lineRule="auto"/>
              <w:rPr>
                <w:sz w:val="20"/>
                <w:szCs w:val="20"/>
              </w:rPr>
            </w:pPr>
            <w:r w:rsidRPr="004170C8">
              <w:rPr>
                <w:b/>
                <w:sz w:val="20"/>
                <w:szCs w:val="20"/>
                <w:lang w:val="en-GB"/>
              </w:rPr>
              <w:t>Key Learning:</w:t>
            </w:r>
            <w:r w:rsidR="007B4D65" w:rsidRPr="004170C8">
              <w:rPr>
                <w:sz w:val="20"/>
                <w:szCs w:val="20"/>
              </w:rPr>
              <w:t xml:space="preserve"> </w:t>
            </w:r>
          </w:p>
          <w:p w:rsidR="00F15C73" w:rsidRPr="007B4D65" w:rsidRDefault="007B4D65" w:rsidP="0008548D">
            <w:pPr>
              <w:spacing w:line="276" w:lineRule="auto"/>
              <w:rPr>
                <w:b/>
                <w:sz w:val="20"/>
                <w:szCs w:val="20"/>
                <w:lang w:val="en-GB"/>
              </w:rPr>
            </w:pPr>
            <w:r w:rsidRPr="004170C8">
              <w:rPr>
                <w:sz w:val="20"/>
                <w:szCs w:val="20"/>
              </w:rPr>
              <w:t xml:space="preserve">Students </w:t>
            </w:r>
            <w:r>
              <w:rPr>
                <w:sz w:val="20"/>
                <w:szCs w:val="20"/>
              </w:rPr>
              <w:t>consolidate their learning about poetry by devising an advice sheet for other students. They use success criteria to guide their revision and presentation of the three draft poems written during the scheme. They annotate one of their poems to explain the effect of their language choices.</w:t>
            </w:r>
          </w:p>
        </w:tc>
      </w:tr>
      <w:tr w:rsidR="00F15C73" w:rsidRPr="00993F2F" w:rsidTr="0008548D">
        <w:tc>
          <w:tcPr>
            <w:tcW w:w="9855" w:type="dxa"/>
            <w:gridSpan w:val="2"/>
            <w:shd w:val="clear" w:color="auto" w:fill="FFFF00"/>
          </w:tcPr>
          <w:p w:rsidR="00F15C73" w:rsidRPr="00993F2F" w:rsidRDefault="00F15C73" w:rsidP="0028390B">
            <w:pPr>
              <w:jc w:val="center"/>
              <w:rPr>
                <w:b/>
                <w:sz w:val="24"/>
                <w:szCs w:val="24"/>
                <w:lang w:val="en-GB"/>
              </w:rPr>
            </w:pPr>
            <w:r>
              <w:rPr>
                <w:b/>
                <w:sz w:val="24"/>
                <w:szCs w:val="24"/>
                <w:lang w:val="en-GB"/>
              </w:rPr>
              <w:t>LESSON 2</w:t>
            </w:r>
          </w:p>
        </w:tc>
      </w:tr>
      <w:tr w:rsidR="00F15C73" w:rsidRPr="004170C8" w:rsidTr="0008548D">
        <w:tc>
          <w:tcPr>
            <w:tcW w:w="4927" w:type="dxa"/>
          </w:tcPr>
          <w:p w:rsidR="00F15C73" w:rsidRPr="004170C8" w:rsidRDefault="00F15C73" w:rsidP="0008548D">
            <w:pPr>
              <w:spacing w:line="276" w:lineRule="auto"/>
              <w:rPr>
                <w:b/>
                <w:sz w:val="20"/>
                <w:szCs w:val="20"/>
                <w:lang w:val="en-GB"/>
              </w:rPr>
            </w:pPr>
            <w:r w:rsidRPr="004170C8">
              <w:rPr>
                <w:b/>
                <w:sz w:val="20"/>
                <w:szCs w:val="20"/>
                <w:lang w:val="en-GB"/>
              </w:rPr>
              <w:t>Learning Objectives:</w:t>
            </w:r>
          </w:p>
          <w:p w:rsidR="00F15C73" w:rsidRPr="00C635FD" w:rsidRDefault="00C635FD" w:rsidP="00ED2244">
            <w:pPr>
              <w:numPr>
                <w:ilvl w:val="0"/>
                <w:numId w:val="24"/>
              </w:numPr>
              <w:spacing w:line="276" w:lineRule="auto"/>
              <w:outlineLvl w:val="0"/>
              <w:rPr>
                <w:sz w:val="20"/>
                <w:szCs w:val="20"/>
              </w:rPr>
            </w:pPr>
            <w:r>
              <w:rPr>
                <w:sz w:val="20"/>
                <w:szCs w:val="20"/>
              </w:rPr>
              <w:t xml:space="preserve">Be able to use success criteria to </w:t>
            </w:r>
            <w:r w:rsidR="00ED2244">
              <w:rPr>
                <w:sz w:val="20"/>
                <w:szCs w:val="20"/>
              </w:rPr>
              <w:t>revise and evaluate own poems</w:t>
            </w:r>
            <w:r>
              <w:rPr>
                <w:sz w:val="20"/>
                <w:szCs w:val="20"/>
              </w:rPr>
              <w:t xml:space="preserve">. </w:t>
            </w:r>
          </w:p>
        </w:tc>
        <w:tc>
          <w:tcPr>
            <w:tcW w:w="4928" w:type="dxa"/>
          </w:tcPr>
          <w:p w:rsidR="00F15C73" w:rsidRPr="004170C8" w:rsidRDefault="00F15C73" w:rsidP="0008548D">
            <w:pPr>
              <w:spacing w:line="276" w:lineRule="auto"/>
              <w:rPr>
                <w:b/>
                <w:sz w:val="20"/>
                <w:szCs w:val="20"/>
                <w:lang w:val="en-GB"/>
              </w:rPr>
            </w:pPr>
            <w:r w:rsidRPr="004170C8">
              <w:rPr>
                <w:b/>
                <w:sz w:val="20"/>
                <w:szCs w:val="20"/>
                <w:lang w:val="en-GB"/>
              </w:rPr>
              <w:t>Learning Outcomes:</w:t>
            </w:r>
          </w:p>
          <w:p w:rsidR="00CC79C4" w:rsidRPr="00C635FD" w:rsidRDefault="00163CE5" w:rsidP="00C635FD">
            <w:pPr>
              <w:numPr>
                <w:ilvl w:val="0"/>
                <w:numId w:val="17"/>
              </w:numPr>
              <w:spacing w:line="276" w:lineRule="auto"/>
              <w:rPr>
                <w:sz w:val="20"/>
                <w:szCs w:val="20"/>
                <w:lang w:val="en-GB"/>
              </w:rPr>
            </w:pPr>
            <w:r>
              <w:rPr>
                <w:sz w:val="20"/>
                <w:szCs w:val="20"/>
                <w:lang w:val="en-GB"/>
              </w:rPr>
              <w:t>Redraft and present the three poems written during the scheme.</w:t>
            </w:r>
          </w:p>
        </w:tc>
      </w:tr>
      <w:tr w:rsidR="00F15C73" w:rsidRPr="007B125B" w:rsidTr="0008548D">
        <w:tc>
          <w:tcPr>
            <w:tcW w:w="9855" w:type="dxa"/>
            <w:gridSpan w:val="2"/>
          </w:tcPr>
          <w:p w:rsidR="00F15C73" w:rsidRDefault="00F15C73" w:rsidP="0008548D">
            <w:pPr>
              <w:spacing w:line="276" w:lineRule="auto"/>
              <w:rPr>
                <w:b/>
                <w:sz w:val="20"/>
                <w:szCs w:val="20"/>
                <w:lang w:val="en-GB"/>
              </w:rPr>
            </w:pPr>
            <w:r w:rsidRPr="004170C8">
              <w:rPr>
                <w:b/>
                <w:sz w:val="20"/>
                <w:szCs w:val="20"/>
                <w:lang w:val="en-GB"/>
              </w:rPr>
              <w:t>Introduction</w:t>
            </w:r>
            <w:r w:rsidR="00F84569">
              <w:rPr>
                <w:b/>
                <w:sz w:val="20"/>
                <w:szCs w:val="20"/>
                <w:lang w:val="en-GB"/>
              </w:rPr>
              <w:t>/Development:</w:t>
            </w:r>
          </w:p>
          <w:p w:rsidR="00BF03AE" w:rsidRPr="00163CE5" w:rsidRDefault="00BF03AE" w:rsidP="00BF03AE">
            <w:pPr>
              <w:spacing w:line="276" w:lineRule="auto"/>
              <w:rPr>
                <w:sz w:val="20"/>
                <w:szCs w:val="20"/>
                <w:lang w:val="en-GB"/>
              </w:rPr>
            </w:pPr>
            <w:r w:rsidRPr="00163CE5">
              <w:rPr>
                <w:sz w:val="20"/>
                <w:szCs w:val="20"/>
                <w:lang w:val="en-GB"/>
              </w:rPr>
              <w:t>Teacher:</w:t>
            </w:r>
          </w:p>
          <w:p w:rsidR="00F84569" w:rsidRDefault="000A3B9F" w:rsidP="00BF03AE">
            <w:pPr>
              <w:spacing w:line="276" w:lineRule="auto"/>
              <w:rPr>
                <w:iCs/>
                <w:sz w:val="20"/>
                <w:szCs w:val="20"/>
              </w:rPr>
            </w:pPr>
            <w:r w:rsidRPr="00BF03AE">
              <w:rPr>
                <w:iCs/>
                <w:sz w:val="20"/>
                <w:szCs w:val="20"/>
              </w:rPr>
              <w:t xml:space="preserve">Hand out </w:t>
            </w:r>
            <w:r w:rsidR="00163CE5" w:rsidRPr="00163CE5">
              <w:rPr>
                <w:i/>
                <w:iCs/>
                <w:sz w:val="20"/>
                <w:szCs w:val="20"/>
              </w:rPr>
              <w:t>4.2</w:t>
            </w:r>
            <w:r w:rsidR="00163CE5">
              <w:rPr>
                <w:iCs/>
                <w:sz w:val="20"/>
                <w:szCs w:val="20"/>
              </w:rPr>
              <w:t xml:space="preserve"> </w:t>
            </w:r>
            <w:r w:rsidRPr="00BF03AE">
              <w:rPr>
                <w:i/>
                <w:iCs/>
                <w:sz w:val="20"/>
                <w:szCs w:val="20"/>
              </w:rPr>
              <w:t>Play with Words Guid</w:t>
            </w:r>
            <w:r w:rsidR="00163CE5">
              <w:rPr>
                <w:i/>
                <w:iCs/>
                <w:sz w:val="20"/>
                <w:szCs w:val="20"/>
              </w:rPr>
              <w:t xml:space="preserve">e </w:t>
            </w:r>
            <w:r w:rsidRPr="00BF03AE">
              <w:rPr>
                <w:iCs/>
                <w:sz w:val="20"/>
                <w:szCs w:val="20"/>
              </w:rPr>
              <w:t>and briefly explain it.</w:t>
            </w:r>
            <w:r w:rsidR="00F84569">
              <w:rPr>
                <w:iCs/>
                <w:sz w:val="20"/>
                <w:szCs w:val="20"/>
              </w:rPr>
              <w:t xml:space="preserve"> Invite students to add their own key points, for example by recapping the advice sheets they prepared in the previous lesson.</w:t>
            </w:r>
          </w:p>
          <w:p w:rsidR="00163CE5" w:rsidRDefault="00F84569" w:rsidP="00BF03AE">
            <w:pPr>
              <w:spacing w:line="276" w:lineRule="auto"/>
              <w:rPr>
                <w:iCs/>
                <w:sz w:val="20"/>
                <w:szCs w:val="20"/>
              </w:rPr>
            </w:pPr>
            <w:r>
              <w:rPr>
                <w:iCs/>
                <w:sz w:val="20"/>
                <w:szCs w:val="20"/>
              </w:rPr>
              <w:t>Demonstrate revising a poem</w:t>
            </w:r>
            <w:r w:rsidR="00861E31">
              <w:rPr>
                <w:iCs/>
                <w:sz w:val="20"/>
                <w:szCs w:val="20"/>
              </w:rPr>
              <w:t>,</w:t>
            </w:r>
            <w:r>
              <w:rPr>
                <w:iCs/>
                <w:sz w:val="20"/>
                <w:szCs w:val="20"/>
              </w:rPr>
              <w:t xml:space="preserve"> ideally using your own writing as a model (for example your school object personification poem), </w:t>
            </w:r>
            <w:proofErr w:type="spellStart"/>
            <w:r>
              <w:rPr>
                <w:iCs/>
                <w:sz w:val="20"/>
                <w:szCs w:val="20"/>
              </w:rPr>
              <w:t>modelling</w:t>
            </w:r>
            <w:proofErr w:type="spellEnd"/>
            <w:r>
              <w:rPr>
                <w:iCs/>
                <w:sz w:val="20"/>
                <w:szCs w:val="20"/>
              </w:rPr>
              <w:t xml:space="preserve"> the redrafting process for students and making writing choices explicit. </w:t>
            </w:r>
          </w:p>
          <w:p w:rsidR="00F84569" w:rsidRDefault="00861E31" w:rsidP="00BF03AE">
            <w:pPr>
              <w:spacing w:line="276" w:lineRule="auto"/>
              <w:rPr>
                <w:iCs/>
                <w:sz w:val="20"/>
                <w:szCs w:val="20"/>
              </w:rPr>
            </w:pPr>
            <w:r>
              <w:rPr>
                <w:iCs/>
                <w:sz w:val="20"/>
                <w:szCs w:val="20"/>
              </w:rPr>
              <w:t xml:space="preserve">You might want to look again at </w:t>
            </w:r>
            <w:proofErr w:type="spellStart"/>
            <w:r>
              <w:rPr>
                <w:iCs/>
                <w:sz w:val="20"/>
                <w:szCs w:val="20"/>
              </w:rPr>
              <w:t>Owen’s</w:t>
            </w:r>
            <w:proofErr w:type="spellEnd"/>
            <w:r>
              <w:rPr>
                <w:iCs/>
                <w:sz w:val="20"/>
                <w:szCs w:val="20"/>
              </w:rPr>
              <w:t xml:space="preserve"> redrafting, using </w:t>
            </w:r>
            <w:r w:rsidR="00163CE5" w:rsidRPr="00163CE5">
              <w:rPr>
                <w:i/>
                <w:iCs/>
                <w:sz w:val="20"/>
                <w:szCs w:val="20"/>
              </w:rPr>
              <w:t>2.6</w:t>
            </w:r>
            <w:r w:rsidR="00163CE5">
              <w:rPr>
                <w:iCs/>
                <w:sz w:val="20"/>
                <w:szCs w:val="20"/>
              </w:rPr>
              <w:t xml:space="preserve"> </w:t>
            </w:r>
            <w:r>
              <w:rPr>
                <w:iCs/>
                <w:sz w:val="20"/>
                <w:szCs w:val="20"/>
              </w:rPr>
              <w:t xml:space="preserve">the original manuscript of </w:t>
            </w:r>
            <w:proofErr w:type="spellStart"/>
            <w:r w:rsidRPr="00861E31">
              <w:rPr>
                <w:i/>
                <w:iCs/>
                <w:sz w:val="20"/>
                <w:szCs w:val="20"/>
              </w:rPr>
              <w:t>Dulce</w:t>
            </w:r>
            <w:proofErr w:type="spellEnd"/>
            <w:r w:rsidRPr="00861E31">
              <w:rPr>
                <w:i/>
                <w:iCs/>
                <w:sz w:val="20"/>
                <w:szCs w:val="20"/>
              </w:rPr>
              <w:t xml:space="preserve"> et Decorum Est</w:t>
            </w:r>
            <w:r w:rsidR="00163CE5">
              <w:rPr>
                <w:iCs/>
                <w:sz w:val="20"/>
                <w:szCs w:val="20"/>
              </w:rPr>
              <w:t>.</w:t>
            </w:r>
          </w:p>
          <w:p w:rsidR="00F84569" w:rsidRPr="00BF03AE" w:rsidRDefault="00F84569" w:rsidP="00BF03AE">
            <w:pPr>
              <w:spacing w:line="276" w:lineRule="auto"/>
              <w:rPr>
                <w:sz w:val="20"/>
                <w:szCs w:val="20"/>
                <w:u w:val="single"/>
                <w:lang w:val="en-GB"/>
              </w:rPr>
            </w:pPr>
          </w:p>
          <w:p w:rsidR="00F84569" w:rsidRPr="00163CE5" w:rsidRDefault="000A3B9F" w:rsidP="000A3B9F">
            <w:pPr>
              <w:spacing w:line="276" w:lineRule="auto"/>
              <w:rPr>
                <w:iCs/>
                <w:sz w:val="20"/>
                <w:szCs w:val="20"/>
              </w:rPr>
            </w:pPr>
            <w:r w:rsidRPr="00163CE5">
              <w:rPr>
                <w:iCs/>
                <w:sz w:val="20"/>
                <w:szCs w:val="20"/>
              </w:rPr>
              <w:t xml:space="preserve">Individual:  </w:t>
            </w:r>
          </w:p>
          <w:p w:rsidR="00192160" w:rsidRPr="00FE2984" w:rsidRDefault="00F84569" w:rsidP="000A3B9F">
            <w:pPr>
              <w:spacing w:line="276" w:lineRule="auto"/>
              <w:rPr>
                <w:sz w:val="20"/>
                <w:szCs w:val="20"/>
              </w:rPr>
            </w:pPr>
            <w:r>
              <w:rPr>
                <w:iCs/>
                <w:sz w:val="20"/>
                <w:szCs w:val="20"/>
              </w:rPr>
              <w:t>I</w:t>
            </w:r>
            <w:r w:rsidR="000A3B9F" w:rsidRPr="00BF03AE">
              <w:rPr>
                <w:iCs/>
                <w:sz w:val="20"/>
                <w:szCs w:val="20"/>
              </w:rPr>
              <w:t>ndividual time to revise and refine the three poems,</w:t>
            </w:r>
            <w:r w:rsidR="000A3B9F" w:rsidRPr="00BF03AE">
              <w:rPr>
                <w:sz w:val="20"/>
                <w:szCs w:val="20"/>
              </w:rPr>
              <w:t xml:space="preserve"> using the</w:t>
            </w:r>
            <w:r w:rsidR="000A3B9F" w:rsidRPr="00BF03AE">
              <w:rPr>
                <w:color w:val="FF0000"/>
                <w:sz w:val="20"/>
                <w:szCs w:val="20"/>
              </w:rPr>
              <w:t xml:space="preserve"> </w:t>
            </w:r>
            <w:r w:rsidR="000A3B9F" w:rsidRPr="00BF03AE">
              <w:rPr>
                <w:i/>
                <w:sz w:val="20"/>
                <w:szCs w:val="20"/>
              </w:rPr>
              <w:t>Play with Words Guide</w:t>
            </w:r>
            <w:r w:rsidR="000A3B9F" w:rsidRPr="00BF03AE">
              <w:rPr>
                <w:sz w:val="20"/>
                <w:szCs w:val="20"/>
              </w:rPr>
              <w:t xml:space="preserve"> to help thinking.</w:t>
            </w:r>
            <w:r>
              <w:rPr>
                <w:sz w:val="20"/>
                <w:szCs w:val="20"/>
              </w:rPr>
              <w:t xml:space="preserve"> Students can also refer to their own advice sheets and the </w:t>
            </w:r>
            <w:r w:rsidRPr="00F84569">
              <w:rPr>
                <w:i/>
                <w:sz w:val="20"/>
                <w:szCs w:val="20"/>
              </w:rPr>
              <w:t>Playing with Words</w:t>
            </w:r>
            <w:r>
              <w:rPr>
                <w:sz w:val="20"/>
                <w:szCs w:val="20"/>
              </w:rPr>
              <w:t xml:space="preserve"> PowerPoint summary slide.</w:t>
            </w:r>
          </w:p>
        </w:tc>
      </w:tr>
      <w:tr w:rsidR="00F15C73" w:rsidRPr="00484D0B" w:rsidTr="0008548D">
        <w:tc>
          <w:tcPr>
            <w:tcW w:w="9855" w:type="dxa"/>
            <w:gridSpan w:val="2"/>
          </w:tcPr>
          <w:p w:rsidR="00F15C73" w:rsidRDefault="00F15C73" w:rsidP="0008548D">
            <w:pPr>
              <w:spacing w:line="276" w:lineRule="auto"/>
              <w:rPr>
                <w:b/>
                <w:sz w:val="20"/>
                <w:szCs w:val="20"/>
                <w:u w:val="single"/>
                <w:lang w:val="en-GB"/>
              </w:rPr>
            </w:pPr>
            <w:r w:rsidRPr="00D81EC1">
              <w:rPr>
                <w:b/>
                <w:sz w:val="20"/>
                <w:szCs w:val="20"/>
                <w:u w:val="single"/>
                <w:lang w:val="en-GB"/>
              </w:rPr>
              <w:t>Conclusion:</w:t>
            </w:r>
          </w:p>
          <w:p w:rsidR="00192160" w:rsidRPr="00163CE5" w:rsidRDefault="00F84569" w:rsidP="000A3B9F">
            <w:pPr>
              <w:spacing w:line="276" w:lineRule="auto"/>
              <w:rPr>
                <w:bCs/>
                <w:sz w:val="20"/>
                <w:szCs w:val="20"/>
              </w:rPr>
            </w:pPr>
            <w:r w:rsidRPr="00163CE5">
              <w:rPr>
                <w:bCs/>
                <w:sz w:val="20"/>
                <w:szCs w:val="20"/>
              </w:rPr>
              <w:t>Pairs/whole class:</w:t>
            </w:r>
          </w:p>
          <w:p w:rsidR="00861E31" w:rsidRDefault="00861E31" w:rsidP="000A3B9F">
            <w:pPr>
              <w:spacing w:line="276" w:lineRule="auto"/>
              <w:rPr>
                <w:bCs/>
                <w:sz w:val="20"/>
                <w:szCs w:val="20"/>
              </w:rPr>
            </w:pPr>
            <w:r w:rsidRPr="00163CE5">
              <w:rPr>
                <w:bCs/>
                <w:sz w:val="20"/>
                <w:szCs w:val="20"/>
              </w:rPr>
              <w:t>Share examples of revisions made and explain how they have improved the writing.</w:t>
            </w:r>
          </w:p>
          <w:p w:rsidR="003E4416" w:rsidRPr="00861E31" w:rsidRDefault="003E4416" w:rsidP="000A3B9F">
            <w:pPr>
              <w:spacing w:line="276" w:lineRule="auto"/>
              <w:rPr>
                <w:sz w:val="20"/>
                <w:szCs w:val="20"/>
              </w:rPr>
            </w:pPr>
            <w:r>
              <w:rPr>
                <w:bCs/>
                <w:sz w:val="20"/>
                <w:szCs w:val="20"/>
              </w:rPr>
              <w:t xml:space="preserve">You can use </w:t>
            </w:r>
            <w:r w:rsidRPr="003E4416">
              <w:rPr>
                <w:bCs/>
                <w:i/>
                <w:sz w:val="20"/>
                <w:szCs w:val="20"/>
              </w:rPr>
              <w:t>4.3 Designing Writing Prompts</w:t>
            </w:r>
            <w:r>
              <w:rPr>
                <w:bCs/>
                <w:sz w:val="20"/>
                <w:szCs w:val="20"/>
              </w:rPr>
              <w:t xml:space="preserve"> to encourage evaluation.</w:t>
            </w:r>
          </w:p>
        </w:tc>
      </w:tr>
      <w:tr w:rsidR="002B7408" w:rsidRPr="00484D0B" w:rsidTr="000D2A2D">
        <w:tc>
          <w:tcPr>
            <w:tcW w:w="4927" w:type="dxa"/>
          </w:tcPr>
          <w:p w:rsidR="002B7408" w:rsidRDefault="002B7408" w:rsidP="00A947D4">
            <w:pPr>
              <w:spacing w:line="276" w:lineRule="auto"/>
              <w:rPr>
                <w:sz w:val="20"/>
                <w:szCs w:val="20"/>
              </w:rPr>
            </w:pPr>
            <w:r w:rsidRPr="0028390B">
              <w:rPr>
                <w:b/>
                <w:sz w:val="20"/>
                <w:szCs w:val="20"/>
              </w:rPr>
              <w:t>Support</w:t>
            </w:r>
            <w:r>
              <w:rPr>
                <w:sz w:val="20"/>
                <w:szCs w:val="20"/>
              </w:rPr>
              <w:t>:</w:t>
            </w:r>
          </w:p>
          <w:p w:rsidR="002B7408" w:rsidRPr="005A7644" w:rsidRDefault="00861E31" w:rsidP="000A3B9F">
            <w:pPr>
              <w:numPr>
                <w:ilvl w:val="0"/>
                <w:numId w:val="24"/>
              </w:numPr>
              <w:spacing w:after="100" w:afterAutospacing="1" w:line="276" w:lineRule="auto"/>
              <w:rPr>
                <w:sz w:val="20"/>
                <w:szCs w:val="20"/>
              </w:rPr>
            </w:pPr>
            <w:r>
              <w:rPr>
                <w:sz w:val="20"/>
                <w:szCs w:val="20"/>
              </w:rPr>
              <w:t>Use small-group guided work to support students’ redrafting and to encourage explicit discussion of writing choices.</w:t>
            </w:r>
          </w:p>
        </w:tc>
        <w:tc>
          <w:tcPr>
            <w:tcW w:w="4928" w:type="dxa"/>
          </w:tcPr>
          <w:p w:rsidR="002B7408" w:rsidRPr="004170C8" w:rsidRDefault="002B7408" w:rsidP="00A947D4">
            <w:pPr>
              <w:spacing w:line="276" w:lineRule="auto"/>
              <w:rPr>
                <w:b/>
                <w:sz w:val="20"/>
                <w:szCs w:val="20"/>
                <w:lang w:val="en-GB"/>
              </w:rPr>
            </w:pPr>
            <w:r w:rsidRPr="004170C8">
              <w:rPr>
                <w:b/>
                <w:sz w:val="20"/>
                <w:szCs w:val="20"/>
                <w:lang w:val="en-GB"/>
              </w:rPr>
              <w:t>Challenge:</w:t>
            </w:r>
          </w:p>
          <w:p w:rsidR="002B7408" w:rsidRPr="00583C2E" w:rsidRDefault="00861E31" w:rsidP="00861E31">
            <w:pPr>
              <w:numPr>
                <w:ilvl w:val="0"/>
                <w:numId w:val="24"/>
              </w:numPr>
              <w:spacing w:after="100" w:afterAutospacing="1" w:line="276" w:lineRule="auto"/>
              <w:rPr>
                <w:sz w:val="20"/>
                <w:szCs w:val="20"/>
                <w:lang w:val="en-GB"/>
              </w:rPr>
            </w:pPr>
            <w:r>
              <w:rPr>
                <w:sz w:val="20"/>
                <w:szCs w:val="20"/>
                <w:lang w:val="en-GB"/>
              </w:rPr>
              <w:t>As well as the more obvious vocabulary changes, consider the effects of structural changes to line length and line order and to emphasise sentence patterns matched to sound and meaning.</w:t>
            </w:r>
          </w:p>
        </w:tc>
      </w:tr>
      <w:tr w:rsidR="002B7408" w:rsidRPr="00484D0B" w:rsidTr="0028390B">
        <w:tc>
          <w:tcPr>
            <w:tcW w:w="9855" w:type="dxa"/>
            <w:gridSpan w:val="2"/>
            <w:shd w:val="clear" w:color="auto" w:fill="FFFF00"/>
          </w:tcPr>
          <w:p w:rsidR="002B7408" w:rsidRPr="00D81EC1" w:rsidRDefault="002B7408" w:rsidP="0028390B">
            <w:pPr>
              <w:spacing w:line="276" w:lineRule="auto"/>
              <w:jc w:val="center"/>
              <w:rPr>
                <w:b/>
                <w:sz w:val="20"/>
                <w:szCs w:val="20"/>
                <w:u w:val="single"/>
                <w:lang w:val="en-GB"/>
              </w:rPr>
            </w:pPr>
            <w:r>
              <w:rPr>
                <w:b/>
                <w:sz w:val="24"/>
                <w:szCs w:val="24"/>
                <w:lang w:val="en-GB"/>
              </w:rPr>
              <w:t>LESSON 3</w:t>
            </w:r>
          </w:p>
        </w:tc>
      </w:tr>
      <w:tr w:rsidR="002B7408" w:rsidRPr="00484D0B" w:rsidTr="005222F0">
        <w:tc>
          <w:tcPr>
            <w:tcW w:w="4927" w:type="dxa"/>
            <w:shd w:val="clear" w:color="auto" w:fill="auto"/>
          </w:tcPr>
          <w:p w:rsidR="002B7408" w:rsidRPr="004170C8" w:rsidRDefault="002B7408" w:rsidP="00F44609">
            <w:pPr>
              <w:spacing w:line="276" w:lineRule="auto"/>
              <w:rPr>
                <w:b/>
                <w:sz w:val="20"/>
                <w:szCs w:val="20"/>
                <w:lang w:val="en-GB"/>
              </w:rPr>
            </w:pPr>
            <w:r w:rsidRPr="004170C8">
              <w:rPr>
                <w:b/>
                <w:sz w:val="20"/>
                <w:szCs w:val="20"/>
                <w:lang w:val="en-GB"/>
              </w:rPr>
              <w:t>Learning Objectives:</w:t>
            </w:r>
          </w:p>
          <w:p w:rsidR="002B7408" w:rsidRPr="00C635FD" w:rsidRDefault="00BF03AE" w:rsidP="000A3B9F">
            <w:pPr>
              <w:numPr>
                <w:ilvl w:val="0"/>
                <w:numId w:val="24"/>
              </w:numPr>
              <w:spacing w:line="276" w:lineRule="auto"/>
              <w:outlineLvl w:val="0"/>
              <w:rPr>
                <w:sz w:val="20"/>
                <w:szCs w:val="20"/>
              </w:rPr>
            </w:pPr>
            <w:r>
              <w:rPr>
                <w:sz w:val="20"/>
                <w:szCs w:val="20"/>
              </w:rPr>
              <w:t>Be able to use success criteria to revise and evaluate own poems.</w:t>
            </w:r>
          </w:p>
        </w:tc>
        <w:tc>
          <w:tcPr>
            <w:tcW w:w="4928" w:type="dxa"/>
            <w:shd w:val="clear" w:color="auto" w:fill="auto"/>
          </w:tcPr>
          <w:p w:rsidR="002B7408" w:rsidRPr="004170C8" w:rsidRDefault="002B7408" w:rsidP="00F44609">
            <w:pPr>
              <w:spacing w:line="276" w:lineRule="auto"/>
              <w:rPr>
                <w:b/>
                <w:sz w:val="20"/>
                <w:szCs w:val="20"/>
                <w:lang w:val="en-GB"/>
              </w:rPr>
            </w:pPr>
            <w:r w:rsidRPr="004170C8">
              <w:rPr>
                <w:b/>
                <w:sz w:val="20"/>
                <w:szCs w:val="20"/>
                <w:lang w:val="en-GB"/>
              </w:rPr>
              <w:t>Learning Outcomes:</w:t>
            </w:r>
          </w:p>
          <w:p w:rsidR="002B7408" w:rsidRDefault="00861E31" w:rsidP="00F44609">
            <w:pPr>
              <w:numPr>
                <w:ilvl w:val="0"/>
                <w:numId w:val="17"/>
              </w:numPr>
              <w:spacing w:line="276" w:lineRule="auto"/>
              <w:rPr>
                <w:sz w:val="20"/>
                <w:szCs w:val="20"/>
                <w:lang w:val="en-GB"/>
              </w:rPr>
            </w:pPr>
            <w:r>
              <w:rPr>
                <w:sz w:val="20"/>
                <w:szCs w:val="20"/>
                <w:lang w:val="en-GB"/>
              </w:rPr>
              <w:t>Redraft and present the three poems written during the scheme.</w:t>
            </w:r>
          </w:p>
          <w:p w:rsidR="00861E31" w:rsidRPr="00C635FD" w:rsidRDefault="00861E31" w:rsidP="00F44609">
            <w:pPr>
              <w:numPr>
                <w:ilvl w:val="0"/>
                <w:numId w:val="17"/>
              </w:numPr>
              <w:spacing w:line="276" w:lineRule="auto"/>
              <w:rPr>
                <w:sz w:val="20"/>
                <w:szCs w:val="20"/>
                <w:lang w:val="en-GB"/>
              </w:rPr>
            </w:pPr>
            <w:r>
              <w:rPr>
                <w:sz w:val="20"/>
                <w:szCs w:val="20"/>
                <w:lang w:val="en-GB"/>
              </w:rPr>
              <w:t>Annotate one poem to explain language choices.</w:t>
            </w:r>
          </w:p>
        </w:tc>
      </w:tr>
      <w:tr w:rsidR="002B7408" w:rsidRPr="00484D0B" w:rsidTr="0028390B">
        <w:tc>
          <w:tcPr>
            <w:tcW w:w="9855" w:type="dxa"/>
            <w:gridSpan w:val="2"/>
            <w:shd w:val="clear" w:color="auto" w:fill="auto"/>
          </w:tcPr>
          <w:p w:rsidR="002B7408" w:rsidRDefault="002B7408" w:rsidP="00F44609">
            <w:pPr>
              <w:spacing w:line="276" w:lineRule="auto"/>
              <w:rPr>
                <w:b/>
                <w:sz w:val="20"/>
                <w:szCs w:val="20"/>
                <w:lang w:val="en-GB"/>
              </w:rPr>
            </w:pPr>
            <w:r w:rsidRPr="004170C8">
              <w:rPr>
                <w:b/>
                <w:sz w:val="20"/>
                <w:szCs w:val="20"/>
                <w:lang w:val="en-GB"/>
              </w:rPr>
              <w:t>Introduction</w:t>
            </w:r>
            <w:r>
              <w:rPr>
                <w:b/>
                <w:sz w:val="20"/>
                <w:szCs w:val="20"/>
                <w:lang w:val="en-GB"/>
              </w:rPr>
              <w:t>/Development:</w:t>
            </w:r>
          </w:p>
          <w:p w:rsidR="005F19E7" w:rsidRPr="00163CE5" w:rsidRDefault="00473473" w:rsidP="000A3B9F">
            <w:pPr>
              <w:spacing w:line="276" w:lineRule="auto"/>
              <w:rPr>
                <w:bCs/>
                <w:sz w:val="20"/>
                <w:szCs w:val="20"/>
              </w:rPr>
            </w:pPr>
            <w:r w:rsidRPr="00163CE5">
              <w:rPr>
                <w:bCs/>
                <w:sz w:val="20"/>
                <w:szCs w:val="20"/>
              </w:rPr>
              <w:t xml:space="preserve">Individual:  </w:t>
            </w:r>
          </w:p>
          <w:p w:rsidR="002B7408" w:rsidRPr="005F19E7" w:rsidRDefault="005F19E7" w:rsidP="000A3B9F">
            <w:pPr>
              <w:spacing w:line="276" w:lineRule="auto"/>
              <w:rPr>
                <w:sz w:val="20"/>
                <w:szCs w:val="20"/>
              </w:rPr>
            </w:pPr>
            <w:proofErr w:type="spellStart"/>
            <w:r>
              <w:rPr>
                <w:sz w:val="20"/>
                <w:szCs w:val="20"/>
              </w:rPr>
              <w:t>Finalise</w:t>
            </w:r>
            <w:proofErr w:type="spellEnd"/>
            <w:r>
              <w:rPr>
                <w:sz w:val="20"/>
                <w:szCs w:val="20"/>
              </w:rPr>
              <w:t xml:space="preserve"> revisions and </w:t>
            </w:r>
            <w:r w:rsidR="00473473" w:rsidRPr="005F19E7">
              <w:rPr>
                <w:sz w:val="20"/>
                <w:szCs w:val="20"/>
              </w:rPr>
              <w:t>prepare the final presentation version of the three poems, using ICT if possible</w:t>
            </w:r>
            <w:r>
              <w:rPr>
                <w:sz w:val="20"/>
                <w:szCs w:val="20"/>
              </w:rPr>
              <w:t>.</w:t>
            </w:r>
          </w:p>
          <w:p w:rsidR="008B4F48" w:rsidRDefault="008B4F48" w:rsidP="008B4F48">
            <w:pPr>
              <w:tabs>
                <w:tab w:val="left" w:pos="1800"/>
                <w:tab w:val="left" w:pos="2400"/>
              </w:tabs>
              <w:spacing w:line="276" w:lineRule="auto"/>
              <w:rPr>
                <w:bCs/>
                <w:sz w:val="20"/>
                <w:szCs w:val="20"/>
              </w:rPr>
            </w:pPr>
          </w:p>
          <w:p w:rsidR="005F19E7" w:rsidRPr="008B4F48" w:rsidRDefault="00473473" w:rsidP="008B4F48">
            <w:pPr>
              <w:tabs>
                <w:tab w:val="left" w:pos="1800"/>
                <w:tab w:val="left" w:pos="2400"/>
              </w:tabs>
              <w:spacing w:line="276" w:lineRule="auto"/>
              <w:rPr>
                <w:bCs/>
                <w:sz w:val="20"/>
                <w:szCs w:val="20"/>
              </w:rPr>
            </w:pPr>
            <w:r w:rsidRPr="008B4F48">
              <w:rPr>
                <w:bCs/>
                <w:sz w:val="20"/>
                <w:szCs w:val="20"/>
              </w:rPr>
              <w:t>Individual:</w:t>
            </w:r>
          </w:p>
          <w:p w:rsidR="00473473" w:rsidRPr="005F19E7" w:rsidRDefault="005F19E7" w:rsidP="008B4F48">
            <w:pPr>
              <w:tabs>
                <w:tab w:val="left" w:pos="1800"/>
                <w:tab w:val="left" w:pos="2400"/>
              </w:tabs>
              <w:spacing w:line="276" w:lineRule="auto"/>
              <w:rPr>
                <w:bCs/>
                <w:sz w:val="20"/>
                <w:szCs w:val="20"/>
              </w:rPr>
            </w:pPr>
            <w:r>
              <w:rPr>
                <w:bCs/>
                <w:sz w:val="20"/>
                <w:szCs w:val="20"/>
              </w:rPr>
              <w:t>A</w:t>
            </w:r>
            <w:r w:rsidR="00473473" w:rsidRPr="005F19E7">
              <w:rPr>
                <w:bCs/>
                <w:sz w:val="20"/>
                <w:szCs w:val="20"/>
              </w:rPr>
              <w:t xml:space="preserve">nnotate one of the three poems with comments, explaining the language </w:t>
            </w:r>
            <w:r>
              <w:rPr>
                <w:bCs/>
                <w:sz w:val="20"/>
                <w:szCs w:val="20"/>
              </w:rPr>
              <w:t>choices made in the poem and the reasons for them</w:t>
            </w:r>
            <w:r w:rsidR="00473473" w:rsidRPr="005F19E7">
              <w:rPr>
                <w:bCs/>
                <w:sz w:val="20"/>
                <w:szCs w:val="20"/>
              </w:rPr>
              <w:t>.</w:t>
            </w:r>
          </w:p>
        </w:tc>
      </w:tr>
      <w:tr w:rsidR="002B7408" w:rsidRPr="00484D0B" w:rsidTr="0028390B">
        <w:tc>
          <w:tcPr>
            <w:tcW w:w="9855" w:type="dxa"/>
            <w:gridSpan w:val="2"/>
            <w:shd w:val="clear" w:color="auto" w:fill="auto"/>
          </w:tcPr>
          <w:p w:rsidR="002B7408" w:rsidRDefault="002B7408" w:rsidP="00F44609">
            <w:pPr>
              <w:spacing w:line="276" w:lineRule="auto"/>
              <w:rPr>
                <w:b/>
                <w:sz w:val="20"/>
                <w:szCs w:val="20"/>
                <w:lang w:val="en-GB"/>
              </w:rPr>
            </w:pPr>
            <w:r>
              <w:rPr>
                <w:b/>
                <w:sz w:val="20"/>
                <w:szCs w:val="20"/>
                <w:lang w:val="en-GB"/>
              </w:rPr>
              <w:t>Conclusion:</w:t>
            </w:r>
          </w:p>
          <w:p w:rsidR="005F19E7" w:rsidRPr="008B4F48" w:rsidRDefault="005F19E7" w:rsidP="005F19E7">
            <w:pPr>
              <w:spacing w:line="276" w:lineRule="auto"/>
              <w:rPr>
                <w:sz w:val="20"/>
                <w:szCs w:val="20"/>
              </w:rPr>
            </w:pPr>
            <w:r w:rsidRPr="008B4F48">
              <w:rPr>
                <w:sz w:val="20"/>
                <w:szCs w:val="20"/>
              </w:rPr>
              <w:t xml:space="preserve">Pairs/Groups:  </w:t>
            </w:r>
          </w:p>
          <w:p w:rsidR="005F19E7" w:rsidRPr="005F19E7" w:rsidRDefault="005F19E7" w:rsidP="005F19E7">
            <w:pPr>
              <w:spacing w:line="276" w:lineRule="auto"/>
              <w:rPr>
                <w:sz w:val="20"/>
                <w:szCs w:val="20"/>
              </w:rPr>
            </w:pPr>
            <w:r>
              <w:rPr>
                <w:sz w:val="20"/>
                <w:szCs w:val="20"/>
              </w:rPr>
              <w:t>S</w:t>
            </w:r>
            <w:r w:rsidRPr="005F19E7">
              <w:rPr>
                <w:sz w:val="20"/>
                <w:szCs w:val="20"/>
              </w:rPr>
              <w:t>wap po</w:t>
            </w:r>
            <w:r>
              <w:rPr>
                <w:sz w:val="20"/>
                <w:szCs w:val="20"/>
              </w:rPr>
              <w:t>ems and read each other’s poems.</w:t>
            </w:r>
            <w:r w:rsidRPr="005F19E7">
              <w:rPr>
                <w:sz w:val="20"/>
                <w:szCs w:val="20"/>
              </w:rPr>
              <w:t xml:space="preserve"> </w:t>
            </w:r>
          </w:p>
          <w:p w:rsidR="005F19E7" w:rsidRPr="008B4F48" w:rsidRDefault="005F19E7" w:rsidP="00F44609">
            <w:pPr>
              <w:spacing w:line="276" w:lineRule="auto"/>
              <w:rPr>
                <w:bCs/>
                <w:sz w:val="20"/>
                <w:szCs w:val="20"/>
              </w:rPr>
            </w:pPr>
          </w:p>
          <w:p w:rsidR="00861E31" w:rsidRPr="008B4F48" w:rsidRDefault="00473473" w:rsidP="00F44609">
            <w:pPr>
              <w:spacing w:line="276" w:lineRule="auto"/>
              <w:rPr>
                <w:bCs/>
                <w:sz w:val="20"/>
                <w:szCs w:val="20"/>
              </w:rPr>
            </w:pPr>
            <w:r w:rsidRPr="008B4F48">
              <w:rPr>
                <w:bCs/>
                <w:sz w:val="20"/>
                <w:szCs w:val="20"/>
              </w:rPr>
              <w:t xml:space="preserve">Teacher:  </w:t>
            </w:r>
          </w:p>
          <w:p w:rsidR="002B7408" w:rsidRPr="00192160" w:rsidRDefault="00861E31" w:rsidP="00F44609">
            <w:pPr>
              <w:spacing w:line="276" w:lineRule="auto"/>
              <w:rPr>
                <w:sz w:val="20"/>
                <w:szCs w:val="20"/>
                <w:lang w:val="en-GB"/>
              </w:rPr>
            </w:pPr>
            <w:r>
              <w:rPr>
                <w:bCs/>
                <w:sz w:val="20"/>
                <w:szCs w:val="20"/>
              </w:rPr>
              <w:t>C</w:t>
            </w:r>
            <w:r w:rsidR="00473473" w:rsidRPr="00861E31">
              <w:rPr>
                <w:bCs/>
                <w:sz w:val="20"/>
                <w:szCs w:val="20"/>
              </w:rPr>
              <w:t xml:space="preserve">ollect the poems in for marking and end </w:t>
            </w:r>
            <w:r>
              <w:rPr>
                <w:bCs/>
                <w:sz w:val="20"/>
                <w:szCs w:val="20"/>
              </w:rPr>
              <w:t xml:space="preserve">the scheme of work </w:t>
            </w:r>
            <w:r w:rsidR="00473473" w:rsidRPr="00861E31">
              <w:rPr>
                <w:bCs/>
                <w:sz w:val="20"/>
                <w:szCs w:val="20"/>
              </w:rPr>
              <w:t>by reading a poem</w:t>
            </w:r>
            <w:r>
              <w:rPr>
                <w:bCs/>
                <w:sz w:val="20"/>
                <w:szCs w:val="20"/>
              </w:rPr>
              <w:t xml:space="preserve"> that you like.</w:t>
            </w:r>
          </w:p>
        </w:tc>
      </w:tr>
      <w:tr w:rsidR="002B7408" w:rsidRPr="004170C8" w:rsidTr="00156DAB">
        <w:trPr>
          <w:trHeight w:val="1686"/>
        </w:trPr>
        <w:tc>
          <w:tcPr>
            <w:tcW w:w="4927" w:type="dxa"/>
            <w:tcBorders>
              <w:bottom w:val="single" w:sz="4" w:space="0" w:color="auto"/>
            </w:tcBorders>
          </w:tcPr>
          <w:p w:rsidR="002B7408" w:rsidRDefault="002B7408" w:rsidP="00F44609">
            <w:pPr>
              <w:spacing w:line="276" w:lineRule="auto"/>
              <w:rPr>
                <w:sz w:val="20"/>
                <w:szCs w:val="20"/>
              </w:rPr>
            </w:pPr>
            <w:r w:rsidRPr="0028390B">
              <w:rPr>
                <w:b/>
                <w:sz w:val="20"/>
                <w:szCs w:val="20"/>
              </w:rPr>
              <w:t>Support</w:t>
            </w:r>
            <w:r>
              <w:rPr>
                <w:sz w:val="20"/>
                <w:szCs w:val="20"/>
              </w:rPr>
              <w:t>:</w:t>
            </w:r>
          </w:p>
          <w:p w:rsidR="005F19E7" w:rsidRPr="005F19E7" w:rsidRDefault="005F19E7" w:rsidP="00192160">
            <w:pPr>
              <w:numPr>
                <w:ilvl w:val="0"/>
                <w:numId w:val="24"/>
              </w:numPr>
              <w:spacing w:after="100" w:afterAutospacing="1" w:line="276" w:lineRule="auto"/>
              <w:rPr>
                <w:sz w:val="20"/>
                <w:szCs w:val="20"/>
                <w:lang w:val="en-GB"/>
              </w:rPr>
            </w:pPr>
            <w:r>
              <w:rPr>
                <w:sz w:val="20"/>
                <w:szCs w:val="20"/>
              </w:rPr>
              <w:t>Model the process of annotation, using own poem as an example.</w:t>
            </w:r>
          </w:p>
          <w:p w:rsidR="002B7408" w:rsidRPr="005F19E7" w:rsidRDefault="005F19E7" w:rsidP="009C0C5B">
            <w:pPr>
              <w:numPr>
                <w:ilvl w:val="0"/>
                <w:numId w:val="24"/>
              </w:numPr>
              <w:spacing w:line="276" w:lineRule="auto"/>
              <w:rPr>
                <w:sz w:val="20"/>
                <w:szCs w:val="20"/>
                <w:lang w:val="en-GB"/>
              </w:rPr>
            </w:pPr>
            <w:r>
              <w:rPr>
                <w:sz w:val="20"/>
                <w:szCs w:val="20"/>
                <w:lang w:val="en-GB"/>
              </w:rPr>
              <w:t xml:space="preserve">Focus attention on a limited number of clear success criteria, using them as a checklist for students’ revisions and to guide annotations. </w:t>
            </w:r>
          </w:p>
        </w:tc>
        <w:tc>
          <w:tcPr>
            <w:tcW w:w="4928" w:type="dxa"/>
            <w:tcBorders>
              <w:bottom w:val="single" w:sz="4" w:space="0" w:color="auto"/>
            </w:tcBorders>
          </w:tcPr>
          <w:p w:rsidR="002B7408" w:rsidRPr="004170C8" w:rsidRDefault="002B7408" w:rsidP="0008548D">
            <w:pPr>
              <w:spacing w:line="276" w:lineRule="auto"/>
              <w:rPr>
                <w:b/>
                <w:sz w:val="20"/>
                <w:szCs w:val="20"/>
                <w:lang w:val="en-GB"/>
              </w:rPr>
            </w:pPr>
            <w:r w:rsidRPr="004170C8">
              <w:rPr>
                <w:b/>
                <w:sz w:val="20"/>
                <w:szCs w:val="20"/>
                <w:lang w:val="en-GB"/>
              </w:rPr>
              <w:t>Challenge:</w:t>
            </w:r>
          </w:p>
          <w:p w:rsidR="002B7408" w:rsidRPr="00583C2E" w:rsidRDefault="00861E31" w:rsidP="003E27EA">
            <w:pPr>
              <w:numPr>
                <w:ilvl w:val="0"/>
                <w:numId w:val="24"/>
              </w:numPr>
              <w:spacing w:after="100" w:afterAutospacing="1" w:line="276" w:lineRule="auto"/>
              <w:rPr>
                <w:sz w:val="20"/>
                <w:szCs w:val="20"/>
                <w:lang w:val="en-GB"/>
              </w:rPr>
            </w:pPr>
            <w:r>
              <w:rPr>
                <w:sz w:val="20"/>
                <w:szCs w:val="20"/>
                <w:lang w:val="en-GB"/>
              </w:rPr>
              <w:t>Make annotations specific and detailed, emphasising reasons and effects of language choices.</w:t>
            </w:r>
          </w:p>
        </w:tc>
      </w:tr>
    </w:tbl>
    <w:p w:rsidR="00F15C73" w:rsidRDefault="00F15C73" w:rsidP="00A04307"/>
    <w:sectPr w:rsidR="00F15C73" w:rsidSect="00A04307">
      <w:headerReference w:type="even" r:id="rId7"/>
      <w:headerReference w:type="default" r:id="rId8"/>
      <w:footerReference w:type="even" r:id="rId9"/>
      <w:footerReference w:type="default" r:id="rId10"/>
      <w:headerReference w:type="first" r:id="rId11"/>
      <w:footerReference w:type="first" r:id="rId12"/>
      <w:pgSz w:w="11907" w:h="16953" w:code="9"/>
      <w:pgMar w:top="284" w:right="1134" w:bottom="227" w:left="1134" w:header="45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0D8" w:rsidRDefault="00F800D8" w:rsidP="00A04307">
      <w:r>
        <w:separator/>
      </w:r>
    </w:p>
  </w:endnote>
  <w:endnote w:type="continuationSeparator" w:id="0">
    <w:p w:rsidR="00F800D8" w:rsidRDefault="00F800D8" w:rsidP="00A043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2">
    <w:altName w:val="Myriad Pro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07" w:rsidRDefault="00A043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07" w:rsidRDefault="00A04307" w:rsidP="00A04307">
    <w:pPr>
      <w:pStyle w:val="Footer"/>
    </w:pPr>
    <w:r>
      <w:rPr>
        <w:sz w:val="18"/>
        <w:szCs w:val="18"/>
      </w:rPr>
      <w:t>Grammar for Writing Schemes of Work © National Association for the Teaching of English (NATE) &amp; Authors</w:t>
    </w:r>
  </w:p>
  <w:p w:rsidR="00A04307" w:rsidRDefault="00A043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07" w:rsidRDefault="00A043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0D8" w:rsidRDefault="00F800D8" w:rsidP="00A04307">
      <w:r>
        <w:separator/>
      </w:r>
    </w:p>
  </w:footnote>
  <w:footnote w:type="continuationSeparator" w:id="0">
    <w:p w:rsidR="00F800D8" w:rsidRDefault="00F800D8" w:rsidP="00A04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07" w:rsidRDefault="00A043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07" w:rsidRDefault="00A043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07" w:rsidRDefault="00A043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992"/>
    <w:multiLevelType w:val="hybridMultilevel"/>
    <w:tmpl w:val="3B164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595DA2"/>
    <w:multiLevelType w:val="hybridMultilevel"/>
    <w:tmpl w:val="DB04B79C"/>
    <w:lvl w:ilvl="0" w:tplc="4404B606">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2E0E84"/>
    <w:multiLevelType w:val="hybridMultilevel"/>
    <w:tmpl w:val="58F05B2A"/>
    <w:lvl w:ilvl="0" w:tplc="A0FC57FA">
      <w:start w:val="1"/>
      <w:numFmt w:val="bullet"/>
      <w:lvlText w:val=""/>
      <w:lvlJc w:val="left"/>
      <w:pPr>
        <w:tabs>
          <w:tab w:val="num" w:pos="227"/>
        </w:tabs>
        <w:ind w:left="0" w:firstLine="0"/>
      </w:pPr>
      <w:rPr>
        <w:rFonts w:ascii="Symbol" w:hAnsi="Symbol" w:hint="default"/>
      </w:rPr>
    </w:lvl>
    <w:lvl w:ilvl="1" w:tplc="7D0CBFBE">
      <w:start w:val="1"/>
      <w:numFmt w:val="bullet"/>
      <w:lvlText w:val=""/>
      <w:lvlJc w:val="left"/>
      <w:pPr>
        <w:tabs>
          <w:tab w:val="num" w:pos="1307"/>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B47605"/>
    <w:multiLevelType w:val="hybridMultilevel"/>
    <w:tmpl w:val="88F497A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E953C0"/>
    <w:multiLevelType w:val="hybridMultilevel"/>
    <w:tmpl w:val="2EE2F710"/>
    <w:lvl w:ilvl="0" w:tplc="52D8849C">
      <w:start w:val="1"/>
      <w:numFmt w:val="bullet"/>
      <w:lvlText w:val="*"/>
      <w:lvlJc w:val="left"/>
      <w:pPr>
        <w:tabs>
          <w:tab w:val="num" w:pos="227"/>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EE7C90"/>
    <w:multiLevelType w:val="hybridMultilevel"/>
    <w:tmpl w:val="EA0462C8"/>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0D6F56"/>
    <w:multiLevelType w:val="hybridMultilevel"/>
    <w:tmpl w:val="2CEE149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E3B7E"/>
    <w:multiLevelType w:val="hybridMultilevel"/>
    <w:tmpl w:val="91A6F60A"/>
    <w:lvl w:ilvl="0" w:tplc="A0FC57FA">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B3114B"/>
    <w:multiLevelType w:val="hybridMultilevel"/>
    <w:tmpl w:val="1DD039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902B23"/>
    <w:multiLevelType w:val="hybridMultilevel"/>
    <w:tmpl w:val="F5902A42"/>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4A244E"/>
    <w:multiLevelType w:val="hybridMultilevel"/>
    <w:tmpl w:val="D614490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BC5124"/>
    <w:multiLevelType w:val="hybridMultilevel"/>
    <w:tmpl w:val="E6F25B24"/>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522861"/>
    <w:multiLevelType w:val="hybridMultilevel"/>
    <w:tmpl w:val="710C7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DA93EA0"/>
    <w:multiLevelType w:val="hybridMultilevel"/>
    <w:tmpl w:val="8F5E8C24"/>
    <w:lvl w:ilvl="0" w:tplc="8C005F74">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E032F8"/>
    <w:multiLevelType w:val="hybridMultilevel"/>
    <w:tmpl w:val="34F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A11CC2"/>
    <w:multiLevelType w:val="hybridMultilevel"/>
    <w:tmpl w:val="0C58046E"/>
    <w:lvl w:ilvl="0" w:tplc="8C005F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26A0C03"/>
    <w:multiLevelType w:val="hybridMultilevel"/>
    <w:tmpl w:val="17B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BA3EA5"/>
    <w:multiLevelType w:val="hybridMultilevel"/>
    <w:tmpl w:val="73FC0058"/>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4546CC"/>
    <w:multiLevelType w:val="hybridMultilevel"/>
    <w:tmpl w:val="A7A63C5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217AA9"/>
    <w:multiLevelType w:val="hybridMultilevel"/>
    <w:tmpl w:val="B832FF2C"/>
    <w:lvl w:ilvl="0" w:tplc="EECA5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FF375E5"/>
    <w:multiLevelType w:val="hybridMultilevel"/>
    <w:tmpl w:val="273A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3A05F4"/>
    <w:multiLevelType w:val="hybridMultilevel"/>
    <w:tmpl w:val="32F42BF0"/>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637B3C"/>
    <w:multiLevelType w:val="hybridMultilevel"/>
    <w:tmpl w:val="DF0EBD6E"/>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23628F"/>
    <w:multiLevelType w:val="hybridMultilevel"/>
    <w:tmpl w:val="5D96D2EC"/>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7723B0"/>
    <w:multiLevelType w:val="hybridMultilevel"/>
    <w:tmpl w:val="86D29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BEA6BC9"/>
    <w:multiLevelType w:val="hybridMultilevel"/>
    <w:tmpl w:val="937C6A56"/>
    <w:lvl w:ilvl="0" w:tplc="4B7A17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14F6FFF"/>
    <w:multiLevelType w:val="hybridMultilevel"/>
    <w:tmpl w:val="C92C1B10"/>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81C3D"/>
    <w:multiLevelType w:val="hybridMultilevel"/>
    <w:tmpl w:val="248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FB30D5"/>
    <w:multiLevelType w:val="hybridMultilevel"/>
    <w:tmpl w:val="711CE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79D4171"/>
    <w:multiLevelType w:val="hybridMultilevel"/>
    <w:tmpl w:val="A21A2C08"/>
    <w:lvl w:ilvl="0" w:tplc="8C005F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A6207F5"/>
    <w:multiLevelType w:val="hybridMultilevel"/>
    <w:tmpl w:val="07B2B53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68781C"/>
    <w:multiLevelType w:val="hybridMultilevel"/>
    <w:tmpl w:val="5302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CBD5FC7"/>
    <w:multiLevelType w:val="hybridMultilevel"/>
    <w:tmpl w:val="495CBE9E"/>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627BB0"/>
    <w:multiLevelType w:val="hybridMultilevel"/>
    <w:tmpl w:val="15B6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18662CC"/>
    <w:multiLevelType w:val="hybridMultilevel"/>
    <w:tmpl w:val="7264FC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447496"/>
    <w:multiLevelType w:val="hybridMultilevel"/>
    <w:tmpl w:val="554498C6"/>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716988"/>
    <w:multiLevelType w:val="hybridMultilevel"/>
    <w:tmpl w:val="CAC4750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D37555"/>
    <w:multiLevelType w:val="hybridMultilevel"/>
    <w:tmpl w:val="85D81994"/>
    <w:lvl w:ilvl="0" w:tplc="EECA5890">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1862F4"/>
    <w:multiLevelType w:val="hybridMultilevel"/>
    <w:tmpl w:val="561E0D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AE75258"/>
    <w:multiLevelType w:val="hybridMultilevel"/>
    <w:tmpl w:val="7E5C185E"/>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C74303"/>
    <w:multiLevelType w:val="hybridMultilevel"/>
    <w:tmpl w:val="133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11"/>
  </w:num>
  <w:num w:numId="3">
    <w:abstractNumId w:val="23"/>
  </w:num>
  <w:num w:numId="4">
    <w:abstractNumId w:val="8"/>
  </w:num>
  <w:num w:numId="5">
    <w:abstractNumId w:val="4"/>
  </w:num>
  <w:num w:numId="6">
    <w:abstractNumId w:val="6"/>
  </w:num>
  <w:num w:numId="7">
    <w:abstractNumId w:val="17"/>
  </w:num>
  <w:num w:numId="8">
    <w:abstractNumId w:val="34"/>
  </w:num>
  <w:num w:numId="9">
    <w:abstractNumId w:val="10"/>
  </w:num>
  <w:num w:numId="10">
    <w:abstractNumId w:val="38"/>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25"/>
  </w:num>
  <w:num w:numId="16">
    <w:abstractNumId w:val="21"/>
  </w:num>
  <w:num w:numId="17">
    <w:abstractNumId w:val="7"/>
  </w:num>
  <w:num w:numId="18">
    <w:abstractNumId w:val="33"/>
  </w:num>
  <w:num w:numId="19">
    <w:abstractNumId w:val="40"/>
  </w:num>
  <w:num w:numId="20">
    <w:abstractNumId w:val="20"/>
  </w:num>
  <w:num w:numId="21">
    <w:abstractNumId w:val="2"/>
  </w:num>
  <w:num w:numId="22">
    <w:abstractNumId w:val="9"/>
  </w:num>
  <w:num w:numId="23">
    <w:abstractNumId w:val="1"/>
  </w:num>
  <w:num w:numId="24">
    <w:abstractNumId w:val="37"/>
  </w:num>
  <w:num w:numId="25">
    <w:abstractNumId w:val="19"/>
  </w:num>
  <w:num w:numId="26">
    <w:abstractNumId w:val="5"/>
  </w:num>
  <w:num w:numId="27">
    <w:abstractNumId w:val="26"/>
  </w:num>
  <w:num w:numId="28">
    <w:abstractNumId w:val="36"/>
  </w:num>
  <w:num w:numId="29">
    <w:abstractNumId w:val="14"/>
  </w:num>
  <w:num w:numId="30">
    <w:abstractNumId w:val="30"/>
  </w:num>
  <w:num w:numId="31">
    <w:abstractNumId w:val="39"/>
  </w:num>
  <w:num w:numId="32">
    <w:abstractNumId w:val="18"/>
  </w:num>
  <w:num w:numId="33">
    <w:abstractNumId w:val="3"/>
  </w:num>
  <w:num w:numId="34">
    <w:abstractNumId w:val="22"/>
  </w:num>
  <w:num w:numId="35">
    <w:abstractNumId w:val="24"/>
  </w:num>
  <w:num w:numId="36">
    <w:abstractNumId w:val="28"/>
  </w:num>
  <w:num w:numId="37">
    <w:abstractNumId w:val="32"/>
  </w:num>
  <w:num w:numId="38">
    <w:abstractNumId w:val="31"/>
  </w:num>
  <w:num w:numId="39">
    <w:abstractNumId w:val="29"/>
  </w:num>
  <w:num w:numId="40">
    <w:abstractNumId w:val="27"/>
  </w:num>
  <w:num w:numId="41">
    <w:abstractNumId w:val="16"/>
  </w:num>
  <w:num w:numId="42">
    <w:abstractNumId w:val="0"/>
  </w:num>
  <w:num w:numId="43">
    <w:abstractNumId w:val="12"/>
  </w:num>
  <w:num w:numId="44">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8F8"/>
    <w:rsid w:val="0000053B"/>
    <w:rsid w:val="00000EB5"/>
    <w:rsid w:val="00001E9F"/>
    <w:rsid w:val="00011B4E"/>
    <w:rsid w:val="00013302"/>
    <w:rsid w:val="00016379"/>
    <w:rsid w:val="00030FA8"/>
    <w:rsid w:val="00032F76"/>
    <w:rsid w:val="0003405E"/>
    <w:rsid w:val="00036051"/>
    <w:rsid w:val="0004529E"/>
    <w:rsid w:val="000474D9"/>
    <w:rsid w:val="00055486"/>
    <w:rsid w:val="000649BD"/>
    <w:rsid w:val="00074D95"/>
    <w:rsid w:val="00080E1E"/>
    <w:rsid w:val="000A3B9F"/>
    <w:rsid w:val="000A76EF"/>
    <w:rsid w:val="000B451B"/>
    <w:rsid w:val="000C2656"/>
    <w:rsid w:val="000C58F9"/>
    <w:rsid w:val="000C677C"/>
    <w:rsid w:val="000D3596"/>
    <w:rsid w:val="000E16D6"/>
    <w:rsid w:val="000F0968"/>
    <w:rsid w:val="000F4002"/>
    <w:rsid w:val="00102B09"/>
    <w:rsid w:val="00104943"/>
    <w:rsid w:val="00113A2C"/>
    <w:rsid w:val="00115269"/>
    <w:rsid w:val="00116047"/>
    <w:rsid w:val="00122EC3"/>
    <w:rsid w:val="00131D96"/>
    <w:rsid w:val="0015444F"/>
    <w:rsid w:val="00156DAB"/>
    <w:rsid w:val="00163CE5"/>
    <w:rsid w:val="00164666"/>
    <w:rsid w:val="0018045D"/>
    <w:rsid w:val="00186B48"/>
    <w:rsid w:val="0019013E"/>
    <w:rsid w:val="00192160"/>
    <w:rsid w:val="00192C08"/>
    <w:rsid w:val="001A22F0"/>
    <w:rsid w:val="001A27A2"/>
    <w:rsid w:val="001B021C"/>
    <w:rsid w:val="001C5E5A"/>
    <w:rsid w:val="001D5BF6"/>
    <w:rsid w:val="001D6226"/>
    <w:rsid w:val="001D73E6"/>
    <w:rsid w:val="002063E2"/>
    <w:rsid w:val="00213A51"/>
    <w:rsid w:val="002154F8"/>
    <w:rsid w:val="002158EB"/>
    <w:rsid w:val="00216DFC"/>
    <w:rsid w:val="002176FD"/>
    <w:rsid w:val="00223AED"/>
    <w:rsid w:val="0022487F"/>
    <w:rsid w:val="00224D41"/>
    <w:rsid w:val="00230132"/>
    <w:rsid w:val="00241826"/>
    <w:rsid w:val="00245D06"/>
    <w:rsid w:val="00251F2B"/>
    <w:rsid w:val="00252E61"/>
    <w:rsid w:val="0025524E"/>
    <w:rsid w:val="00257570"/>
    <w:rsid w:val="00257F04"/>
    <w:rsid w:val="00271120"/>
    <w:rsid w:val="00272A03"/>
    <w:rsid w:val="00274550"/>
    <w:rsid w:val="00276DE5"/>
    <w:rsid w:val="0028390B"/>
    <w:rsid w:val="00286444"/>
    <w:rsid w:val="00291976"/>
    <w:rsid w:val="00293A15"/>
    <w:rsid w:val="002958CB"/>
    <w:rsid w:val="002A10FF"/>
    <w:rsid w:val="002B1637"/>
    <w:rsid w:val="002B7408"/>
    <w:rsid w:val="002C1092"/>
    <w:rsid w:val="002D49FC"/>
    <w:rsid w:val="002E344B"/>
    <w:rsid w:val="002E4102"/>
    <w:rsid w:val="002E4354"/>
    <w:rsid w:val="002E783E"/>
    <w:rsid w:val="002F4022"/>
    <w:rsid w:val="002F4937"/>
    <w:rsid w:val="002F4D13"/>
    <w:rsid w:val="002F623B"/>
    <w:rsid w:val="002F7300"/>
    <w:rsid w:val="00301791"/>
    <w:rsid w:val="003042EB"/>
    <w:rsid w:val="00305FD4"/>
    <w:rsid w:val="00306B8A"/>
    <w:rsid w:val="003109BD"/>
    <w:rsid w:val="003147A5"/>
    <w:rsid w:val="00314CF8"/>
    <w:rsid w:val="00320F95"/>
    <w:rsid w:val="00322531"/>
    <w:rsid w:val="00327781"/>
    <w:rsid w:val="00331CE5"/>
    <w:rsid w:val="0033358F"/>
    <w:rsid w:val="003506C9"/>
    <w:rsid w:val="003605E3"/>
    <w:rsid w:val="00365801"/>
    <w:rsid w:val="003717D5"/>
    <w:rsid w:val="00373FD5"/>
    <w:rsid w:val="00390E90"/>
    <w:rsid w:val="00396A36"/>
    <w:rsid w:val="003A5EF1"/>
    <w:rsid w:val="003A67EA"/>
    <w:rsid w:val="003B42C0"/>
    <w:rsid w:val="003C5B3E"/>
    <w:rsid w:val="003D5D09"/>
    <w:rsid w:val="003D6775"/>
    <w:rsid w:val="003E1918"/>
    <w:rsid w:val="003E25E9"/>
    <w:rsid w:val="003E27EA"/>
    <w:rsid w:val="003E4416"/>
    <w:rsid w:val="003E6F84"/>
    <w:rsid w:val="003F22B4"/>
    <w:rsid w:val="00400F44"/>
    <w:rsid w:val="00402926"/>
    <w:rsid w:val="0040569E"/>
    <w:rsid w:val="00410480"/>
    <w:rsid w:val="00410EEA"/>
    <w:rsid w:val="004170C8"/>
    <w:rsid w:val="00423F50"/>
    <w:rsid w:val="004276C0"/>
    <w:rsid w:val="004324F9"/>
    <w:rsid w:val="00436A77"/>
    <w:rsid w:val="00444272"/>
    <w:rsid w:val="00447611"/>
    <w:rsid w:val="00451E70"/>
    <w:rsid w:val="004553D0"/>
    <w:rsid w:val="004556CA"/>
    <w:rsid w:val="00467CC8"/>
    <w:rsid w:val="004709D2"/>
    <w:rsid w:val="00470A12"/>
    <w:rsid w:val="00473473"/>
    <w:rsid w:val="00473DAB"/>
    <w:rsid w:val="00481D48"/>
    <w:rsid w:val="004833E8"/>
    <w:rsid w:val="00484D0B"/>
    <w:rsid w:val="00492B7A"/>
    <w:rsid w:val="004A211C"/>
    <w:rsid w:val="004A7E3D"/>
    <w:rsid w:val="004B68AE"/>
    <w:rsid w:val="004B7463"/>
    <w:rsid w:val="004C17D4"/>
    <w:rsid w:val="004D1477"/>
    <w:rsid w:val="004D2435"/>
    <w:rsid w:val="004F3548"/>
    <w:rsid w:val="00500079"/>
    <w:rsid w:val="005029A6"/>
    <w:rsid w:val="00506A53"/>
    <w:rsid w:val="00517CE4"/>
    <w:rsid w:val="00526F12"/>
    <w:rsid w:val="00531A60"/>
    <w:rsid w:val="00541410"/>
    <w:rsid w:val="00547662"/>
    <w:rsid w:val="00551AFB"/>
    <w:rsid w:val="00553812"/>
    <w:rsid w:val="00575998"/>
    <w:rsid w:val="00582AD6"/>
    <w:rsid w:val="0058317E"/>
    <w:rsid w:val="00583B35"/>
    <w:rsid w:val="00583C2E"/>
    <w:rsid w:val="005A5C93"/>
    <w:rsid w:val="005A6FEC"/>
    <w:rsid w:val="005A7644"/>
    <w:rsid w:val="005B30CC"/>
    <w:rsid w:val="005B5980"/>
    <w:rsid w:val="005C2CC4"/>
    <w:rsid w:val="005C30FF"/>
    <w:rsid w:val="005C64A8"/>
    <w:rsid w:val="005C713E"/>
    <w:rsid w:val="005D5214"/>
    <w:rsid w:val="005F0A02"/>
    <w:rsid w:val="005F19E7"/>
    <w:rsid w:val="005F54BA"/>
    <w:rsid w:val="00602DC2"/>
    <w:rsid w:val="00605470"/>
    <w:rsid w:val="006126AC"/>
    <w:rsid w:val="006150FB"/>
    <w:rsid w:val="00624DD6"/>
    <w:rsid w:val="0062629A"/>
    <w:rsid w:val="006324B7"/>
    <w:rsid w:val="00644BC1"/>
    <w:rsid w:val="00647D9E"/>
    <w:rsid w:val="006525ED"/>
    <w:rsid w:val="00654138"/>
    <w:rsid w:val="00655B41"/>
    <w:rsid w:val="00661D3E"/>
    <w:rsid w:val="006644BD"/>
    <w:rsid w:val="00686BC7"/>
    <w:rsid w:val="00696513"/>
    <w:rsid w:val="00697026"/>
    <w:rsid w:val="006A4B29"/>
    <w:rsid w:val="006C396F"/>
    <w:rsid w:val="006E3E00"/>
    <w:rsid w:val="006F2959"/>
    <w:rsid w:val="00700BF1"/>
    <w:rsid w:val="007114DB"/>
    <w:rsid w:val="00713657"/>
    <w:rsid w:val="0072598D"/>
    <w:rsid w:val="00725E60"/>
    <w:rsid w:val="00731920"/>
    <w:rsid w:val="00762514"/>
    <w:rsid w:val="007641AD"/>
    <w:rsid w:val="0076730A"/>
    <w:rsid w:val="00777B30"/>
    <w:rsid w:val="00791483"/>
    <w:rsid w:val="007A397C"/>
    <w:rsid w:val="007B125B"/>
    <w:rsid w:val="007B4D65"/>
    <w:rsid w:val="007C4BE1"/>
    <w:rsid w:val="007D6CEF"/>
    <w:rsid w:val="007E2C6B"/>
    <w:rsid w:val="007E42BD"/>
    <w:rsid w:val="007F6F3E"/>
    <w:rsid w:val="00801D8A"/>
    <w:rsid w:val="0080681B"/>
    <w:rsid w:val="008104BF"/>
    <w:rsid w:val="00811189"/>
    <w:rsid w:val="00815923"/>
    <w:rsid w:val="00817FA9"/>
    <w:rsid w:val="0082179D"/>
    <w:rsid w:val="00830AB2"/>
    <w:rsid w:val="00835FA1"/>
    <w:rsid w:val="00846CE4"/>
    <w:rsid w:val="00861E31"/>
    <w:rsid w:val="00863C5A"/>
    <w:rsid w:val="0086694C"/>
    <w:rsid w:val="00877298"/>
    <w:rsid w:val="008776D4"/>
    <w:rsid w:val="008777B8"/>
    <w:rsid w:val="008818E5"/>
    <w:rsid w:val="008A40C0"/>
    <w:rsid w:val="008A73E3"/>
    <w:rsid w:val="008B02CE"/>
    <w:rsid w:val="008B23D1"/>
    <w:rsid w:val="008B2E59"/>
    <w:rsid w:val="008B4A5C"/>
    <w:rsid w:val="008B4F48"/>
    <w:rsid w:val="008C62F4"/>
    <w:rsid w:val="008C67B1"/>
    <w:rsid w:val="008D66DE"/>
    <w:rsid w:val="008F1696"/>
    <w:rsid w:val="008F2634"/>
    <w:rsid w:val="008F543F"/>
    <w:rsid w:val="008F58E8"/>
    <w:rsid w:val="0091087E"/>
    <w:rsid w:val="0092769A"/>
    <w:rsid w:val="00937EC8"/>
    <w:rsid w:val="00954DFC"/>
    <w:rsid w:val="00957167"/>
    <w:rsid w:val="00961EF0"/>
    <w:rsid w:val="00973774"/>
    <w:rsid w:val="0097380D"/>
    <w:rsid w:val="00974649"/>
    <w:rsid w:val="0098299E"/>
    <w:rsid w:val="00991420"/>
    <w:rsid w:val="00993F2F"/>
    <w:rsid w:val="009A01EB"/>
    <w:rsid w:val="009B0958"/>
    <w:rsid w:val="009C0C5B"/>
    <w:rsid w:val="009C31CB"/>
    <w:rsid w:val="009C78EE"/>
    <w:rsid w:val="009D4951"/>
    <w:rsid w:val="009F4FB4"/>
    <w:rsid w:val="00A04307"/>
    <w:rsid w:val="00A30EB5"/>
    <w:rsid w:val="00A31BD4"/>
    <w:rsid w:val="00A328DB"/>
    <w:rsid w:val="00A36D85"/>
    <w:rsid w:val="00A43C26"/>
    <w:rsid w:val="00A4537C"/>
    <w:rsid w:val="00A71DEF"/>
    <w:rsid w:val="00A7245F"/>
    <w:rsid w:val="00A74DE4"/>
    <w:rsid w:val="00A77D0C"/>
    <w:rsid w:val="00A85AC4"/>
    <w:rsid w:val="00AA3610"/>
    <w:rsid w:val="00AA56E4"/>
    <w:rsid w:val="00AB1C88"/>
    <w:rsid w:val="00AB3D16"/>
    <w:rsid w:val="00AC6244"/>
    <w:rsid w:val="00AD1D11"/>
    <w:rsid w:val="00AE16C4"/>
    <w:rsid w:val="00AE5720"/>
    <w:rsid w:val="00AE6B72"/>
    <w:rsid w:val="00AF30A6"/>
    <w:rsid w:val="00AF4346"/>
    <w:rsid w:val="00AF4AC2"/>
    <w:rsid w:val="00AF6E5F"/>
    <w:rsid w:val="00B07553"/>
    <w:rsid w:val="00B1189A"/>
    <w:rsid w:val="00B31F1C"/>
    <w:rsid w:val="00B42FE5"/>
    <w:rsid w:val="00B504C9"/>
    <w:rsid w:val="00B63661"/>
    <w:rsid w:val="00B644F7"/>
    <w:rsid w:val="00B667AB"/>
    <w:rsid w:val="00B66C55"/>
    <w:rsid w:val="00B72075"/>
    <w:rsid w:val="00B74052"/>
    <w:rsid w:val="00B7471E"/>
    <w:rsid w:val="00B8333F"/>
    <w:rsid w:val="00BA587D"/>
    <w:rsid w:val="00BC13DF"/>
    <w:rsid w:val="00BC65BD"/>
    <w:rsid w:val="00BC7825"/>
    <w:rsid w:val="00BD27B0"/>
    <w:rsid w:val="00BD6F22"/>
    <w:rsid w:val="00BE201F"/>
    <w:rsid w:val="00BE30BA"/>
    <w:rsid w:val="00BE7292"/>
    <w:rsid w:val="00BF03AE"/>
    <w:rsid w:val="00C045E4"/>
    <w:rsid w:val="00C07433"/>
    <w:rsid w:val="00C07E70"/>
    <w:rsid w:val="00C122CA"/>
    <w:rsid w:val="00C1736C"/>
    <w:rsid w:val="00C21048"/>
    <w:rsid w:val="00C215CB"/>
    <w:rsid w:val="00C2360E"/>
    <w:rsid w:val="00C3049C"/>
    <w:rsid w:val="00C30758"/>
    <w:rsid w:val="00C5570A"/>
    <w:rsid w:val="00C558F8"/>
    <w:rsid w:val="00C617F4"/>
    <w:rsid w:val="00C61D25"/>
    <w:rsid w:val="00C635FD"/>
    <w:rsid w:val="00C714AC"/>
    <w:rsid w:val="00C771FF"/>
    <w:rsid w:val="00C9202F"/>
    <w:rsid w:val="00C963CC"/>
    <w:rsid w:val="00CA0E22"/>
    <w:rsid w:val="00CA4A83"/>
    <w:rsid w:val="00CA6091"/>
    <w:rsid w:val="00CA6E7F"/>
    <w:rsid w:val="00CB1016"/>
    <w:rsid w:val="00CB5662"/>
    <w:rsid w:val="00CB72BB"/>
    <w:rsid w:val="00CC3783"/>
    <w:rsid w:val="00CC79C4"/>
    <w:rsid w:val="00CC7B57"/>
    <w:rsid w:val="00CD6AF4"/>
    <w:rsid w:val="00CE702C"/>
    <w:rsid w:val="00CF05D9"/>
    <w:rsid w:val="00D001FD"/>
    <w:rsid w:val="00D0145C"/>
    <w:rsid w:val="00D07947"/>
    <w:rsid w:val="00D15041"/>
    <w:rsid w:val="00D40419"/>
    <w:rsid w:val="00D40943"/>
    <w:rsid w:val="00D51EA6"/>
    <w:rsid w:val="00D55B56"/>
    <w:rsid w:val="00D8127E"/>
    <w:rsid w:val="00D81EC1"/>
    <w:rsid w:val="00D823EE"/>
    <w:rsid w:val="00DA6DEC"/>
    <w:rsid w:val="00DB0101"/>
    <w:rsid w:val="00DB19F8"/>
    <w:rsid w:val="00DB6279"/>
    <w:rsid w:val="00DC04FD"/>
    <w:rsid w:val="00DC167C"/>
    <w:rsid w:val="00DD08EB"/>
    <w:rsid w:val="00DD4140"/>
    <w:rsid w:val="00DD43B6"/>
    <w:rsid w:val="00DE3467"/>
    <w:rsid w:val="00DF30DF"/>
    <w:rsid w:val="00DF3324"/>
    <w:rsid w:val="00E03E03"/>
    <w:rsid w:val="00E10DB2"/>
    <w:rsid w:val="00E303E6"/>
    <w:rsid w:val="00E3664D"/>
    <w:rsid w:val="00E60A8C"/>
    <w:rsid w:val="00E645D1"/>
    <w:rsid w:val="00E72F8C"/>
    <w:rsid w:val="00E85B1F"/>
    <w:rsid w:val="00EA7A62"/>
    <w:rsid w:val="00EC05FF"/>
    <w:rsid w:val="00EC07E6"/>
    <w:rsid w:val="00EC196D"/>
    <w:rsid w:val="00EC1988"/>
    <w:rsid w:val="00EC44E6"/>
    <w:rsid w:val="00EC753C"/>
    <w:rsid w:val="00ED2244"/>
    <w:rsid w:val="00EE5643"/>
    <w:rsid w:val="00EF6086"/>
    <w:rsid w:val="00F006E2"/>
    <w:rsid w:val="00F15C73"/>
    <w:rsid w:val="00F21117"/>
    <w:rsid w:val="00F23442"/>
    <w:rsid w:val="00F23F26"/>
    <w:rsid w:val="00F303CF"/>
    <w:rsid w:val="00F31E16"/>
    <w:rsid w:val="00F423E5"/>
    <w:rsid w:val="00F444CB"/>
    <w:rsid w:val="00F57370"/>
    <w:rsid w:val="00F57D9E"/>
    <w:rsid w:val="00F64FF0"/>
    <w:rsid w:val="00F66516"/>
    <w:rsid w:val="00F800D8"/>
    <w:rsid w:val="00F82913"/>
    <w:rsid w:val="00F84569"/>
    <w:rsid w:val="00FA4966"/>
    <w:rsid w:val="00FB4902"/>
    <w:rsid w:val="00FB4CFD"/>
    <w:rsid w:val="00FC4502"/>
    <w:rsid w:val="00FC4ABC"/>
    <w:rsid w:val="00FC779A"/>
    <w:rsid w:val="00FD120B"/>
    <w:rsid w:val="00FE2984"/>
    <w:rsid w:val="00FF57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8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102B09"/>
    <w:rPr>
      <w:rFonts w:ascii="Arial" w:hAnsi="Arial" w:cs="Arial" w:hint="default"/>
      <w:sz w:val="22"/>
      <w:szCs w:val="22"/>
    </w:rPr>
  </w:style>
  <w:style w:type="paragraph" w:customStyle="1" w:styleId="list0020paragraph">
    <w:name w:val="list_0020paragraph"/>
    <w:basedOn w:val="Normal"/>
    <w:rsid w:val="00C5570A"/>
    <w:pPr>
      <w:spacing w:before="120" w:after="120"/>
      <w:ind w:left="720"/>
    </w:pPr>
  </w:style>
  <w:style w:type="character" w:customStyle="1" w:styleId="list0020paragraphchar1">
    <w:name w:val="list_0020paragraph__char1"/>
    <w:basedOn w:val="DefaultParagraphFont"/>
    <w:rsid w:val="00C5570A"/>
    <w:rPr>
      <w:rFonts w:ascii="Arial" w:hAnsi="Arial" w:cs="Arial" w:hint="default"/>
      <w:sz w:val="22"/>
      <w:szCs w:val="22"/>
    </w:rPr>
  </w:style>
  <w:style w:type="paragraph" w:customStyle="1" w:styleId="normal0">
    <w:name w:val="normal"/>
    <w:basedOn w:val="Normal"/>
    <w:rsid w:val="00F444CB"/>
    <w:pPr>
      <w:spacing w:before="120" w:after="120"/>
    </w:pPr>
  </w:style>
  <w:style w:type="table" w:styleId="TableGrid">
    <w:name w:val="Table Grid"/>
    <w:basedOn w:val="TableNormal"/>
    <w:rsid w:val="00BD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rsid w:val="00C122CA"/>
    <w:pPr>
      <w:autoSpaceDE w:val="0"/>
      <w:autoSpaceDN w:val="0"/>
      <w:adjustRightInd w:val="0"/>
      <w:spacing w:line="151" w:lineRule="atLeast"/>
    </w:pPr>
    <w:rPr>
      <w:rFonts w:ascii="Myriad Pro" w:hAnsi="Myriad Pro" w:cs="Times New Roman"/>
      <w:sz w:val="24"/>
      <w:szCs w:val="24"/>
    </w:rPr>
  </w:style>
  <w:style w:type="paragraph" w:customStyle="1" w:styleId="Pa7">
    <w:name w:val="Pa7"/>
    <w:basedOn w:val="Normal"/>
    <w:next w:val="Normal"/>
    <w:rsid w:val="00C122CA"/>
    <w:pPr>
      <w:autoSpaceDE w:val="0"/>
      <w:autoSpaceDN w:val="0"/>
      <w:adjustRightInd w:val="0"/>
      <w:spacing w:line="151" w:lineRule="atLeast"/>
    </w:pPr>
    <w:rPr>
      <w:rFonts w:ascii="Myriad Pro" w:hAnsi="Myriad Pro" w:cs="Times New Roman"/>
      <w:sz w:val="24"/>
      <w:szCs w:val="24"/>
    </w:rPr>
  </w:style>
  <w:style w:type="character" w:customStyle="1" w:styleId="A7">
    <w:name w:val="A7"/>
    <w:rsid w:val="00C122CA"/>
    <w:rPr>
      <w:rFonts w:cs="Myriad Pro"/>
      <w:i/>
      <w:iCs/>
      <w:color w:val="000000"/>
      <w:sz w:val="13"/>
      <w:szCs w:val="13"/>
    </w:rPr>
  </w:style>
  <w:style w:type="character" w:customStyle="1" w:styleId="A5">
    <w:name w:val="A5"/>
    <w:rsid w:val="00C122CA"/>
    <w:rPr>
      <w:rFonts w:ascii="Myriad Pro2" w:hAnsi="Myriad Pro2" w:cs="Myriad Pro2"/>
      <w:color w:val="000000"/>
      <w:sz w:val="16"/>
      <w:szCs w:val="16"/>
    </w:rPr>
  </w:style>
  <w:style w:type="character" w:styleId="Hyperlink">
    <w:name w:val="Hyperlink"/>
    <w:basedOn w:val="DefaultParagraphFont"/>
    <w:rsid w:val="00725E60"/>
    <w:rPr>
      <w:color w:val="0000FF"/>
      <w:u w:val="single"/>
    </w:rPr>
  </w:style>
  <w:style w:type="paragraph" w:styleId="Header">
    <w:name w:val="header"/>
    <w:basedOn w:val="Normal"/>
    <w:link w:val="HeaderChar"/>
    <w:uiPriority w:val="99"/>
    <w:semiHidden/>
    <w:unhideWhenUsed/>
    <w:rsid w:val="00A04307"/>
    <w:pPr>
      <w:tabs>
        <w:tab w:val="center" w:pos="4513"/>
        <w:tab w:val="right" w:pos="9026"/>
      </w:tabs>
    </w:pPr>
  </w:style>
  <w:style w:type="character" w:customStyle="1" w:styleId="HeaderChar">
    <w:name w:val="Header Char"/>
    <w:basedOn w:val="DefaultParagraphFont"/>
    <w:link w:val="Header"/>
    <w:uiPriority w:val="99"/>
    <w:semiHidden/>
    <w:rsid w:val="00A04307"/>
    <w:rPr>
      <w:rFonts w:ascii="Arial" w:hAnsi="Arial" w:cs="Arial"/>
      <w:sz w:val="22"/>
      <w:szCs w:val="22"/>
      <w:lang w:val="en-US" w:eastAsia="en-US"/>
    </w:rPr>
  </w:style>
  <w:style w:type="paragraph" w:styleId="Footer">
    <w:name w:val="footer"/>
    <w:basedOn w:val="Normal"/>
    <w:link w:val="FooterChar"/>
    <w:uiPriority w:val="99"/>
    <w:semiHidden/>
    <w:unhideWhenUsed/>
    <w:rsid w:val="00A04307"/>
    <w:pPr>
      <w:tabs>
        <w:tab w:val="center" w:pos="4513"/>
        <w:tab w:val="right" w:pos="9026"/>
      </w:tabs>
    </w:pPr>
  </w:style>
  <w:style w:type="character" w:customStyle="1" w:styleId="FooterChar">
    <w:name w:val="Footer Char"/>
    <w:basedOn w:val="DefaultParagraphFont"/>
    <w:link w:val="Footer"/>
    <w:uiPriority w:val="99"/>
    <w:semiHidden/>
    <w:rsid w:val="00A04307"/>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76115747">
      <w:bodyDiv w:val="1"/>
      <w:marLeft w:val="0"/>
      <w:marRight w:val="0"/>
      <w:marTop w:val="0"/>
      <w:marBottom w:val="0"/>
      <w:divBdr>
        <w:top w:val="none" w:sz="0" w:space="0" w:color="auto"/>
        <w:left w:val="none" w:sz="0" w:space="0" w:color="auto"/>
        <w:bottom w:val="none" w:sz="0" w:space="0" w:color="auto"/>
        <w:right w:val="none" w:sz="0" w:space="0" w:color="auto"/>
      </w:divBdr>
    </w:div>
    <w:div w:id="1461461889">
      <w:bodyDiv w:val="1"/>
      <w:marLeft w:val="0"/>
      <w:marRight w:val="0"/>
      <w:marTop w:val="0"/>
      <w:marBottom w:val="0"/>
      <w:divBdr>
        <w:top w:val="none" w:sz="0" w:space="0" w:color="auto"/>
        <w:left w:val="none" w:sz="0" w:space="0" w:color="auto"/>
        <w:bottom w:val="none" w:sz="0" w:space="0" w:color="auto"/>
        <w:right w:val="none" w:sz="0" w:space="0" w:color="auto"/>
      </w:divBdr>
      <w:divsChild>
        <w:div w:id="2040543959">
          <w:marLeft w:val="0"/>
          <w:marRight w:val="0"/>
          <w:marTop w:val="0"/>
          <w:marBottom w:val="0"/>
          <w:divBdr>
            <w:top w:val="none" w:sz="0" w:space="0" w:color="auto"/>
            <w:left w:val="none" w:sz="0" w:space="0" w:color="auto"/>
            <w:bottom w:val="none" w:sz="0" w:space="0" w:color="auto"/>
            <w:right w:val="none" w:sz="0" w:space="0" w:color="auto"/>
          </w:divBdr>
        </w:div>
      </w:divsChild>
    </w:div>
    <w:div w:id="1558008801">
      <w:bodyDiv w:val="1"/>
      <w:marLeft w:val="0"/>
      <w:marRight w:val="0"/>
      <w:marTop w:val="0"/>
      <w:marBottom w:val="0"/>
      <w:divBdr>
        <w:top w:val="none" w:sz="0" w:space="0" w:color="auto"/>
        <w:left w:val="none" w:sz="0" w:space="0" w:color="auto"/>
        <w:bottom w:val="none" w:sz="0" w:space="0" w:color="auto"/>
        <w:right w:val="none" w:sz="0" w:space="0" w:color="auto"/>
      </w:divBdr>
      <w:divsChild>
        <w:div w:id="1528563007">
          <w:marLeft w:val="0"/>
          <w:marRight w:val="0"/>
          <w:marTop w:val="0"/>
          <w:marBottom w:val="0"/>
          <w:divBdr>
            <w:top w:val="none" w:sz="0" w:space="0" w:color="auto"/>
            <w:left w:val="none" w:sz="0" w:space="0" w:color="auto"/>
            <w:bottom w:val="none" w:sz="0" w:space="0" w:color="auto"/>
            <w:right w:val="none" w:sz="0" w:space="0" w:color="auto"/>
          </w:divBdr>
        </w:div>
      </w:divsChild>
    </w:div>
    <w:div w:id="1656375345">
      <w:bodyDiv w:val="1"/>
      <w:marLeft w:val="0"/>
      <w:marRight w:val="0"/>
      <w:marTop w:val="0"/>
      <w:marBottom w:val="0"/>
      <w:divBdr>
        <w:top w:val="none" w:sz="0" w:space="0" w:color="auto"/>
        <w:left w:val="none" w:sz="0" w:space="0" w:color="auto"/>
        <w:bottom w:val="none" w:sz="0" w:space="0" w:color="auto"/>
        <w:right w:val="none" w:sz="0" w:space="0" w:color="auto"/>
      </w:divBdr>
      <w:divsChild>
        <w:div w:id="1173495259">
          <w:marLeft w:val="0"/>
          <w:marRight w:val="0"/>
          <w:marTop w:val="0"/>
          <w:marBottom w:val="0"/>
          <w:divBdr>
            <w:top w:val="none" w:sz="0" w:space="0" w:color="auto"/>
            <w:left w:val="none" w:sz="0" w:space="0" w:color="auto"/>
            <w:bottom w:val="none" w:sz="0" w:space="0" w:color="auto"/>
            <w:right w:val="none" w:sz="0" w:space="0" w:color="auto"/>
          </w:divBdr>
        </w:div>
      </w:divsChild>
    </w:div>
    <w:div w:id="1803033486">
      <w:bodyDiv w:val="1"/>
      <w:marLeft w:val="0"/>
      <w:marRight w:val="0"/>
      <w:marTop w:val="0"/>
      <w:marBottom w:val="0"/>
      <w:divBdr>
        <w:top w:val="none" w:sz="0" w:space="0" w:color="auto"/>
        <w:left w:val="none" w:sz="0" w:space="0" w:color="auto"/>
        <w:bottom w:val="none" w:sz="0" w:space="0" w:color="auto"/>
        <w:right w:val="none" w:sz="0" w:space="0" w:color="auto"/>
      </w:divBdr>
      <w:divsChild>
        <w:div w:id="876896702">
          <w:marLeft w:val="0"/>
          <w:marRight w:val="0"/>
          <w:marTop w:val="0"/>
          <w:marBottom w:val="0"/>
          <w:divBdr>
            <w:top w:val="none" w:sz="0" w:space="0" w:color="auto"/>
            <w:left w:val="none" w:sz="0" w:space="0" w:color="auto"/>
            <w:bottom w:val="none" w:sz="0" w:space="0" w:color="auto"/>
            <w:right w:val="none" w:sz="0" w:space="0" w:color="auto"/>
          </w:divBdr>
        </w:div>
      </w:divsChild>
    </w:div>
    <w:div w:id="1940019894">
      <w:bodyDiv w:val="1"/>
      <w:marLeft w:val="0"/>
      <w:marRight w:val="0"/>
      <w:marTop w:val="0"/>
      <w:marBottom w:val="0"/>
      <w:divBdr>
        <w:top w:val="none" w:sz="0" w:space="0" w:color="auto"/>
        <w:left w:val="none" w:sz="0" w:space="0" w:color="auto"/>
        <w:bottom w:val="none" w:sz="0" w:space="0" w:color="auto"/>
        <w:right w:val="none" w:sz="0" w:space="0" w:color="auto"/>
      </w:divBdr>
      <w:divsChild>
        <w:div w:id="2014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2205</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Grammar for Writing Schemes of Work: Fiction, Argument and Poetry</vt:lpstr>
    </vt:vector>
  </TitlesOfParts>
  <Company>DCC</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for Writing Schemes of Work: Fiction, Argument and Poetry</dc:title>
  <dc:subject/>
  <dc:creator>Helen Lines</dc:creator>
  <cp:keywords/>
  <dc:description/>
  <cp:lastModifiedBy>GSE</cp:lastModifiedBy>
  <cp:revision>77</cp:revision>
  <dcterms:created xsi:type="dcterms:W3CDTF">2011-07-27T18:49:00Z</dcterms:created>
  <dcterms:modified xsi:type="dcterms:W3CDTF">2012-02-22T09:33:00Z</dcterms:modified>
</cp:coreProperties>
</file>