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9C362" w14:textId="77777777" w:rsidR="00910438" w:rsidRDefault="00B83546">
      <w:pPr>
        <w:spacing w:after="0" w:line="259" w:lineRule="auto"/>
        <w:ind w:left="0" w:right="4988" w:firstLine="0"/>
        <w:jc w:val="center"/>
      </w:pPr>
      <w:r>
        <w:rPr>
          <w:noProof/>
        </w:rPr>
        <w:drawing>
          <wp:inline distT="0" distB="0" distL="0" distR="0" wp14:anchorId="10E870BF" wp14:editId="4039F9B9">
            <wp:extent cx="2524125" cy="853440"/>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7"/>
                    <a:stretch>
                      <a:fillRect/>
                    </a:stretch>
                  </pic:blipFill>
                  <pic:spPr>
                    <a:xfrm>
                      <a:off x="0" y="0"/>
                      <a:ext cx="2524125" cy="853440"/>
                    </a:xfrm>
                    <a:prstGeom prst="rect">
                      <a:avLst/>
                    </a:prstGeom>
                  </pic:spPr>
                </pic:pic>
              </a:graphicData>
            </a:graphic>
          </wp:inline>
        </w:drawing>
      </w:r>
      <w:r>
        <w:rPr>
          <w:b/>
        </w:rPr>
        <w:t xml:space="preserve"> </w:t>
      </w:r>
    </w:p>
    <w:p w14:paraId="04FD191B" w14:textId="77777777" w:rsidR="00CC3410" w:rsidRDefault="00B83546" w:rsidP="00CC3410">
      <w:pPr>
        <w:tabs>
          <w:tab w:val="left" w:pos="0"/>
        </w:tabs>
        <w:jc w:val="center"/>
        <w:outlineLvl w:val="0"/>
        <w:rPr>
          <w:b/>
        </w:rPr>
      </w:pPr>
      <w:r>
        <w:rPr>
          <w:b/>
        </w:rPr>
        <w:t xml:space="preserve"> </w:t>
      </w:r>
    </w:p>
    <w:p w14:paraId="5542B5DE" w14:textId="64C92653" w:rsidR="00CC3410" w:rsidRPr="007B0688" w:rsidRDefault="00CC3410" w:rsidP="00CC3410">
      <w:pPr>
        <w:tabs>
          <w:tab w:val="left" w:pos="0"/>
        </w:tabs>
        <w:jc w:val="center"/>
        <w:outlineLvl w:val="0"/>
        <w:rPr>
          <w:rFonts w:ascii="Outfit" w:eastAsia="Times New Roman" w:hAnsi="Outfit" w:cs="Arial"/>
          <w:b/>
          <w:color w:val="auto"/>
          <w:szCs w:val="20"/>
        </w:rPr>
      </w:pPr>
      <w:r w:rsidRPr="007B0688">
        <w:rPr>
          <w:rFonts w:ascii="Outfit" w:hAnsi="Outfit" w:cs="Arial"/>
          <w:b/>
          <w:szCs w:val="20"/>
        </w:rPr>
        <w:t>The Anning Morgan Application Form (202</w:t>
      </w:r>
      <w:r w:rsidR="0027390C">
        <w:rPr>
          <w:rFonts w:ascii="Outfit" w:hAnsi="Outfit" w:cs="Arial"/>
          <w:b/>
          <w:szCs w:val="20"/>
        </w:rPr>
        <w:t>5</w:t>
      </w:r>
      <w:r w:rsidRPr="007B0688">
        <w:rPr>
          <w:rFonts w:ascii="Outfit" w:hAnsi="Outfit" w:cs="Arial"/>
          <w:b/>
          <w:szCs w:val="20"/>
        </w:rPr>
        <w:t xml:space="preserve"> Entry)</w:t>
      </w:r>
    </w:p>
    <w:p w14:paraId="7B47F4B0" w14:textId="77777777" w:rsidR="00CC3410" w:rsidRPr="007B0688" w:rsidRDefault="00CC3410" w:rsidP="00CC3410">
      <w:pPr>
        <w:outlineLvl w:val="0"/>
        <w:rPr>
          <w:rFonts w:ascii="Outfit" w:hAnsi="Outfit" w:cs="Arial"/>
          <w:b/>
          <w:sz w:val="20"/>
          <w:szCs w:val="20"/>
        </w:rPr>
      </w:pPr>
    </w:p>
    <w:p w14:paraId="12830B7C" w14:textId="77777777" w:rsidR="00CC3410" w:rsidRPr="007B0688" w:rsidRDefault="00CC3410" w:rsidP="00CC3410">
      <w:pPr>
        <w:outlineLvl w:val="0"/>
        <w:rPr>
          <w:rFonts w:ascii="Outfit" w:hAnsi="Outfit" w:cs="Arial"/>
          <w:b/>
          <w:sz w:val="20"/>
          <w:szCs w:val="20"/>
        </w:rPr>
      </w:pPr>
    </w:p>
    <w:p w14:paraId="485C5E27" w14:textId="77777777" w:rsidR="00CC3410" w:rsidRPr="007B0688" w:rsidRDefault="00CC3410" w:rsidP="00CC3410">
      <w:pPr>
        <w:pStyle w:val="NormalWeb"/>
        <w:spacing w:before="240" w:beforeAutospacing="0" w:after="240" w:afterAutospacing="0"/>
        <w:rPr>
          <w:rFonts w:ascii="Outfit" w:hAnsi="Outfit" w:cs="Arial"/>
          <w:b/>
          <w:color w:val="555555"/>
        </w:rPr>
      </w:pPr>
      <w:r w:rsidRPr="007B0688">
        <w:rPr>
          <w:rFonts w:ascii="Outfit" w:hAnsi="Outfit" w:cs="Arial"/>
          <w:b/>
          <w:color w:val="555555"/>
        </w:rPr>
        <w:t>About the bursary</w:t>
      </w:r>
    </w:p>
    <w:p w14:paraId="1A94CA4C" w14:textId="77777777" w:rsidR="00CC3410" w:rsidRPr="007B0688" w:rsidRDefault="00CC3410" w:rsidP="007B0688">
      <w:pPr>
        <w:pStyle w:val="NormalWeb"/>
        <w:spacing w:before="240" w:beforeAutospacing="0" w:after="240" w:afterAutospacing="0"/>
        <w:jc w:val="both"/>
        <w:rPr>
          <w:rFonts w:ascii="Outfit" w:hAnsi="Outfit" w:cs="Arial"/>
          <w:color w:val="555555"/>
        </w:rPr>
      </w:pPr>
      <w:r w:rsidRPr="007B0688">
        <w:rPr>
          <w:rFonts w:ascii="Outfit" w:hAnsi="Outfit" w:cs="Arial"/>
          <w:color w:val="555555"/>
        </w:rPr>
        <w:t xml:space="preserve">The Anning Morgan Bursary is an annual award of £2,000 for postgraduate students based in Cornwall. </w:t>
      </w:r>
    </w:p>
    <w:p w14:paraId="59218E10" w14:textId="77777777" w:rsidR="00CC3410" w:rsidRPr="007B0688" w:rsidRDefault="00CC3410" w:rsidP="007B0688">
      <w:pPr>
        <w:pStyle w:val="NormalWeb"/>
        <w:spacing w:before="240" w:beforeAutospacing="0" w:after="240" w:afterAutospacing="0"/>
        <w:jc w:val="both"/>
        <w:rPr>
          <w:rFonts w:ascii="Outfit" w:hAnsi="Outfit" w:cs="Arial"/>
          <w:color w:val="555555"/>
        </w:rPr>
      </w:pPr>
      <w:r w:rsidRPr="007B0688">
        <w:rPr>
          <w:rFonts w:ascii="Outfit" w:hAnsi="Outfit" w:cs="Arial"/>
          <w:color w:val="555555"/>
        </w:rPr>
        <w:t xml:space="preserve">Should the recipient be continuing to study on a postgraduate degree programme for a second year, the award may be renewed for a second year, subject to satisfactory progress and approval from the Morgan family. </w:t>
      </w:r>
    </w:p>
    <w:p w14:paraId="7753EE73" w14:textId="77777777" w:rsidR="00CC3410" w:rsidRPr="007B0688" w:rsidRDefault="00CC3410" w:rsidP="007B0688">
      <w:pPr>
        <w:pStyle w:val="NormalWeb"/>
        <w:spacing w:before="240" w:beforeAutospacing="0" w:after="240" w:afterAutospacing="0"/>
        <w:jc w:val="both"/>
        <w:rPr>
          <w:rFonts w:ascii="Outfit" w:hAnsi="Outfit" w:cs="Arial"/>
          <w:color w:val="555555"/>
        </w:rPr>
      </w:pPr>
      <w:r w:rsidRPr="007B0688">
        <w:rPr>
          <w:rFonts w:ascii="Outfit" w:hAnsi="Outfit" w:cs="Arial"/>
          <w:color w:val="555555"/>
        </w:rPr>
        <w:t>This bursary has the following criteria:</w:t>
      </w:r>
    </w:p>
    <w:p w14:paraId="69EFAE88" w14:textId="655F3A31" w:rsidR="00CC3410" w:rsidRPr="007B0688" w:rsidRDefault="00CC3410" w:rsidP="007B0688">
      <w:pPr>
        <w:numPr>
          <w:ilvl w:val="0"/>
          <w:numId w:val="3"/>
        </w:numPr>
        <w:spacing w:after="0" w:line="240" w:lineRule="auto"/>
        <w:ind w:left="0"/>
        <w:rPr>
          <w:rFonts w:ascii="Outfit" w:hAnsi="Outfit" w:cs="Arial"/>
          <w:color w:val="auto"/>
          <w:sz w:val="20"/>
          <w:szCs w:val="20"/>
        </w:rPr>
      </w:pPr>
      <w:r w:rsidRPr="007B0688">
        <w:rPr>
          <w:rFonts w:ascii="Outfit" w:hAnsi="Outfit" w:cs="Arial"/>
          <w:color w:val="555555"/>
        </w:rPr>
        <w:t>Applicants must have an offer of a place at the University of Exeter for postgraduate study during 202</w:t>
      </w:r>
      <w:r w:rsidR="007B0688">
        <w:rPr>
          <w:rFonts w:ascii="Outfit" w:hAnsi="Outfit" w:cs="Arial"/>
          <w:color w:val="555555"/>
        </w:rPr>
        <w:t>5</w:t>
      </w:r>
      <w:r w:rsidR="0027390C">
        <w:rPr>
          <w:rFonts w:ascii="Outfit" w:hAnsi="Outfit" w:cs="Arial"/>
          <w:color w:val="555555"/>
        </w:rPr>
        <w:t>/6</w:t>
      </w:r>
    </w:p>
    <w:p w14:paraId="2B0781E2" w14:textId="77777777" w:rsidR="00CC3410" w:rsidRPr="007B0688" w:rsidRDefault="00CC3410" w:rsidP="007B0688">
      <w:pPr>
        <w:numPr>
          <w:ilvl w:val="0"/>
          <w:numId w:val="3"/>
        </w:numPr>
        <w:spacing w:after="0" w:line="240" w:lineRule="auto"/>
        <w:ind w:left="0"/>
        <w:rPr>
          <w:rFonts w:ascii="Outfit" w:hAnsi="Outfit" w:cs="Arial"/>
          <w:sz w:val="20"/>
          <w:szCs w:val="20"/>
        </w:rPr>
      </w:pPr>
      <w:r w:rsidRPr="007B0688">
        <w:rPr>
          <w:rFonts w:ascii="Outfit" w:hAnsi="Outfit" w:cs="Arial"/>
          <w:color w:val="555555"/>
        </w:rPr>
        <w:t>Applicants must be holding an offer for a postgraduate degree programme which is based at either the Penryn or Truro campus</w:t>
      </w:r>
    </w:p>
    <w:p w14:paraId="5A0E72D9" w14:textId="77777777" w:rsidR="00CC3410" w:rsidRPr="007B0688" w:rsidRDefault="00CC3410" w:rsidP="007B0688">
      <w:pPr>
        <w:numPr>
          <w:ilvl w:val="0"/>
          <w:numId w:val="3"/>
        </w:numPr>
        <w:spacing w:after="0" w:line="240" w:lineRule="auto"/>
        <w:ind w:left="0"/>
        <w:rPr>
          <w:rFonts w:ascii="Outfit" w:hAnsi="Outfit" w:cs="Arial"/>
          <w:sz w:val="20"/>
          <w:szCs w:val="20"/>
        </w:rPr>
      </w:pPr>
      <w:r w:rsidRPr="007B0688">
        <w:rPr>
          <w:rFonts w:ascii="Outfit" w:hAnsi="Outfit" w:cs="Arial"/>
          <w:color w:val="555555"/>
        </w:rPr>
        <w:t xml:space="preserve">Applicants must be planning to live in Cornwall during the period of their postgraduate degree programme </w:t>
      </w:r>
    </w:p>
    <w:p w14:paraId="7758CE10" w14:textId="77777777" w:rsidR="00CC3410" w:rsidRPr="007B0688" w:rsidRDefault="00CC3410" w:rsidP="007B0688">
      <w:pPr>
        <w:numPr>
          <w:ilvl w:val="0"/>
          <w:numId w:val="3"/>
        </w:numPr>
        <w:spacing w:after="0" w:line="240" w:lineRule="auto"/>
        <w:ind w:left="0"/>
        <w:rPr>
          <w:rFonts w:ascii="Outfit" w:hAnsi="Outfit" w:cs="Arial"/>
          <w:color w:val="555555"/>
          <w:szCs w:val="24"/>
        </w:rPr>
      </w:pPr>
      <w:r w:rsidRPr="007B0688">
        <w:rPr>
          <w:rFonts w:ascii="Outfit" w:hAnsi="Outfit" w:cs="Arial"/>
          <w:color w:val="555555"/>
        </w:rPr>
        <w:t xml:space="preserve">Recipients will be selected based upon clear financial need </w:t>
      </w:r>
    </w:p>
    <w:p w14:paraId="24E636D9" w14:textId="77777777" w:rsidR="00CC3410" w:rsidRPr="007B0688" w:rsidRDefault="00CC3410" w:rsidP="007B0688">
      <w:pPr>
        <w:numPr>
          <w:ilvl w:val="0"/>
          <w:numId w:val="3"/>
        </w:numPr>
        <w:spacing w:after="0" w:line="240" w:lineRule="auto"/>
        <w:ind w:left="0"/>
        <w:rPr>
          <w:rFonts w:ascii="Outfit" w:hAnsi="Outfit" w:cs="Arial"/>
          <w:color w:val="555555"/>
        </w:rPr>
      </w:pPr>
      <w:r w:rsidRPr="007B0688">
        <w:rPr>
          <w:rFonts w:ascii="Outfit" w:hAnsi="Outfit" w:cs="Arial"/>
          <w:color w:val="555555"/>
        </w:rPr>
        <w:t xml:space="preserve">Preference will be given to applicants who have a prior connection to Cornwall (e.g., have been resident in the county prior to commencing their postgraduate studies) and/or can demonstrate how they have or will contribute to the local community </w:t>
      </w:r>
    </w:p>
    <w:p w14:paraId="2ED2E033" w14:textId="77777777" w:rsidR="00CC3410" w:rsidRPr="007B0688" w:rsidRDefault="00CC3410" w:rsidP="00CC3410">
      <w:pPr>
        <w:pStyle w:val="NormalWeb"/>
        <w:spacing w:before="240" w:beforeAutospacing="0" w:after="240" w:afterAutospacing="0"/>
        <w:rPr>
          <w:rFonts w:ascii="Outfit" w:hAnsi="Outfit" w:cs="Arial"/>
          <w:b/>
          <w:color w:val="555555"/>
        </w:rPr>
      </w:pPr>
      <w:r w:rsidRPr="007B0688">
        <w:rPr>
          <w:rFonts w:ascii="Outfit" w:hAnsi="Outfit" w:cs="Arial"/>
          <w:b/>
          <w:color w:val="555555"/>
        </w:rPr>
        <w:t>Application</w:t>
      </w:r>
    </w:p>
    <w:p w14:paraId="6AEFD54C" w14:textId="0559BC90" w:rsidR="00CC3410" w:rsidRPr="007B0688" w:rsidRDefault="00CC3410" w:rsidP="00CC3410">
      <w:pPr>
        <w:rPr>
          <w:rFonts w:ascii="Outfit" w:hAnsi="Outfit" w:cs="Arial"/>
          <w:b/>
          <w:color w:val="auto"/>
          <w:sz w:val="20"/>
          <w:szCs w:val="20"/>
        </w:rPr>
      </w:pPr>
      <w:r w:rsidRPr="007B0688">
        <w:rPr>
          <w:rFonts w:ascii="Outfit" w:hAnsi="Outfit" w:cs="Arial"/>
          <w:color w:val="555555"/>
        </w:rPr>
        <w:t xml:space="preserve">If you wish to be considered for the Anning Morgan Bursary, please complete and return the attached form so that it arrives no later than </w:t>
      </w:r>
      <w:r w:rsidRPr="007B0688">
        <w:rPr>
          <w:rFonts w:ascii="Outfit" w:hAnsi="Outfit" w:cs="Arial"/>
          <w:b/>
          <w:color w:val="555555"/>
        </w:rPr>
        <w:t xml:space="preserve">Friday </w:t>
      </w:r>
      <w:r w:rsidR="0027390C">
        <w:rPr>
          <w:rFonts w:ascii="Outfit" w:hAnsi="Outfit" w:cs="Arial"/>
          <w:b/>
          <w:color w:val="555555"/>
        </w:rPr>
        <w:t>8</w:t>
      </w:r>
      <w:r w:rsidR="0027390C" w:rsidRPr="0027390C">
        <w:rPr>
          <w:rFonts w:ascii="Outfit" w:hAnsi="Outfit" w:cs="Arial"/>
          <w:b/>
          <w:color w:val="555555"/>
          <w:vertAlign w:val="superscript"/>
        </w:rPr>
        <w:t>th</w:t>
      </w:r>
      <w:r w:rsidR="0027390C">
        <w:rPr>
          <w:rFonts w:ascii="Outfit" w:hAnsi="Outfit" w:cs="Arial"/>
          <w:b/>
          <w:color w:val="555555"/>
        </w:rPr>
        <w:t xml:space="preserve"> </w:t>
      </w:r>
      <w:r w:rsidRPr="007B0688">
        <w:rPr>
          <w:rFonts w:ascii="Outfit" w:hAnsi="Outfit" w:cs="Arial"/>
          <w:b/>
          <w:color w:val="555555"/>
        </w:rPr>
        <w:t>August 202</w:t>
      </w:r>
      <w:r w:rsidR="0027390C">
        <w:rPr>
          <w:rFonts w:ascii="Outfit" w:hAnsi="Outfit" w:cs="Arial"/>
          <w:b/>
          <w:color w:val="555555"/>
        </w:rPr>
        <w:t>5</w:t>
      </w:r>
      <w:r w:rsidRPr="007B0688">
        <w:rPr>
          <w:rFonts w:ascii="Outfit" w:hAnsi="Outfit" w:cs="Arial"/>
          <w:color w:val="555555"/>
        </w:rPr>
        <w:t xml:space="preserve"> to: </w:t>
      </w:r>
      <w:r w:rsidRPr="007B0688">
        <w:rPr>
          <w:rStyle w:val="Hyperlink"/>
          <w:rFonts w:ascii="Outfit" w:hAnsi="Outfit" w:cs="Arial"/>
          <w:b/>
          <w:sz w:val="20"/>
          <w:szCs w:val="20"/>
        </w:rPr>
        <w:t>advancement-scholarships@exeter.ac.uk</w:t>
      </w:r>
    </w:p>
    <w:p w14:paraId="0DD6BD79" w14:textId="77777777" w:rsidR="00CC3410" w:rsidRPr="007B0688" w:rsidRDefault="00CC3410" w:rsidP="00CC3410">
      <w:pPr>
        <w:rPr>
          <w:rFonts w:ascii="Outfit" w:hAnsi="Outfit" w:cs="Arial"/>
          <w:b/>
          <w:sz w:val="20"/>
          <w:szCs w:val="20"/>
        </w:rPr>
      </w:pPr>
    </w:p>
    <w:p w14:paraId="022F7DFD" w14:textId="77777777" w:rsidR="00CC3410" w:rsidRPr="007B0688" w:rsidRDefault="00CC3410" w:rsidP="00CC3410">
      <w:pPr>
        <w:rPr>
          <w:rFonts w:ascii="Outfit" w:hAnsi="Outfit" w:cs="Arial"/>
          <w:color w:val="555555"/>
          <w:szCs w:val="24"/>
        </w:rPr>
      </w:pPr>
      <w:r w:rsidRPr="007B0688">
        <w:rPr>
          <w:rFonts w:ascii="Outfit" w:hAnsi="Outfit" w:cs="Arial"/>
          <w:color w:val="555555"/>
        </w:rPr>
        <w:t>Please note: The information provided in this application will be treated as confidential but may be shared with the members of the Anning Morgan Bursary selection panel, including the bursary donor. By submitting this application, you consent to your details being shared in this way.</w:t>
      </w:r>
    </w:p>
    <w:p w14:paraId="7300FAC5" w14:textId="77777777" w:rsidR="00CC3410" w:rsidRPr="007B0688" w:rsidRDefault="00CC3410" w:rsidP="00CC3410">
      <w:pPr>
        <w:rPr>
          <w:rFonts w:ascii="Outfit" w:hAnsi="Outfit" w:cs="Arial"/>
          <w:b/>
          <w:color w:val="auto"/>
          <w:sz w:val="20"/>
          <w:szCs w:val="20"/>
        </w:rPr>
      </w:pPr>
    </w:p>
    <w:p w14:paraId="07A149B0" w14:textId="77777777" w:rsidR="00CC3410" w:rsidRPr="007B0688" w:rsidRDefault="00CC3410" w:rsidP="00CC3410">
      <w:pPr>
        <w:outlineLvl w:val="0"/>
        <w:rPr>
          <w:rFonts w:ascii="Outfit" w:hAnsi="Outfit" w:cs="Arial"/>
          <w:b/>
          <w:sz w:val="20"/>
          <w:szCs w:val="20"/>
        </w:rPr>
      </w:pPr>
    </w:p>
    <w:p w14:paraId="5194A18E" w14:textId="77777777" w:rsidR="00CC3410" w:rsidRPr="007B0688" w:rsidRDefault="00CC3410" w:rsidP="00CC3410">
      <w:pPr>
        <w:outlineLvl w:val="0"/>
        <w:rPr>
          <w:rFonts w:ascii="Outfit" w:hAnsi="Outfit" w:cs="Arial"/>
          <w:b/>
          <w:sz w:val="20"/>
          <w:szCs w:val="20"/>
        </w:rPr>
      </w:pPr>
    </w:p>
    <w:p w14:paraId="4E069C67" w14:textId="77777777" w:rsidR="00CC3410" w:rsidRPr="007B0688" w:rsidRDefault="00CC3410" w:rsidP="00CC3410">
      <w:pPr>
        <w:outlineLvl w:val="0"/>
        <w:rPr>
          <w:rFonts w:ascii="Outfit" w:hAnsi="Outfit" w:cs="Arial"/>
          <w:b/>
          <w:sz w:val="20"/>
          <w:szCs w:val="20"/>
        </w:rPr>
      </w:pPr>
    </w:p>
    <w:p w14:paraId="6EAAF0C2" w14:textId="77777777" w:rsidR="00CC3410" w:rsidRPr="007B0688" w:rsidRDefault="00CC3410" w:rsidP="00CC3410">
      <w:pPr>
        <w:outlineLvl w:val="0"/>
        <w:rPr>
          <w:rFonts w:ascii="Outfit" w:hAnsi="Outfit" w:cs="Arial"/>
          <w:b/>
          <w:sz w:val="20"/>
          <w:szCs w:val="20"/>
        </w:rPr>
      </w:pPr>
    </w:p>
    <w:p w14:paraId="2EE33E69" w14:textId="77777777" w:rsidR="00CC3410" w:rsidRPr="007B0688" w:rsidRDefault="00CC3410" w:rsidP="00CC3410">
      <w:pPr>
        <w:outlineLvl w:val="0"/>
        <w:rPr>
          <w:rFonts w:ascii="Outfit" w:hAnsi="Outfit" w:cs="Arial"/>
          <w:b/>
          <w:sz w:val="20"/>
          <w:szCs w:val="20"/>
        </w:rPr>
      </w:pPr>
    </w:p>
    <w:p w14:paraId="55707822" w14:textId="42A9123B" w:rsidR="00CC3410" w:rsidRPr="003C3A95" w:rsidRDefault="00CC3410" w:rsidP="00CC3410">
      <w:pPr>
        <w:tabs>
          <w:tab w:val="left" w:pos="0"/>
        </w:tabs>
        <w:jc w:val="center"/>
        <w:outlineLvl w:val="0"/>
        <w:rPr>
          <w:rFonts w:ascii="Outfit" w:hAnsi="Outfit" w:cs="Arial"/>
          <w:b/>
          <w:szCs w:val="24"/>
        </w:rPr>
      </w:pPr>
      <w:r w:rsidRPr="003C3A95">
        <w:rPr>
          <w:rFonts w:ascii="Outfit" w:hAnsi="Outfit" w:cs="Arial"/>
          <w:b/>
          <w:szCs w:val="24"/>
        </w:rPr>
        <w:lastRenderedPageBreak/>
        <w:t>The Anning Morgan Bursary Application Form (202</w:t>
      </w:r>
      <w:r w:rsidR="0027390C">
        <w:rPr>
          <w:rFonts w:ascii="Outfit" w:hAnsi="Outfit" w:cs="Arial"/>
          <w:b/>
          <w:szCs w:val="24"/>
        </w:rPr>
        <w:t>5</w:t>
      </w:r>
      <w:r w:rsidRPr="003C3A95">
        <w:rPr>
          <w:rFonts w:ascii="Outfit" w:hAnsi="Outfit" w:cs="Arial"/>
          <w:b/>
          <w:szCs w:val="24"/>
        </w:rPr>
        <w:t xml:space="preserve"> Entry)</w:t>
      </w:r>
    </w:p>
    <w:p w14:paraId="56BD95CE" w14:textId="77777777" w:rsidR="00CC3410" w:rsidRPr="003C3A95" w:rsidRDefault="00CC3410" w:rsidP="00CC3410">
      <w:pPr>
        <w:rPr>
          <w:rFonts w:ascii="Outfit" w:hAnsi="Outfit" w:cs="Arial"/>
          <w:b/>
          <w:sz w:val="18"/>
          <w:szCs w:val="18"/>
        </w:rPr>
      </w:pPr>
    </w:p>
    <w:tbl>
      <w:tblPr>
        <w:tblStyle w:val="TableGrid0"/>
        <w:tblW w:w="10349" w:type="dxa"/>
        <w:tblInd w:w="-856" w:type="dxa"/>
        <w:tblLook w:val="04A0" w:firstRow="1" w:lastRow="0" w:firstColumn="1" w:lastColumn="0" w:noHBand="0" w:noVBand="1"/>
      </w:tblPr>
      <w:tblGrid>
        <w:gridCol w:w="3261"/>
        <w:gridCol w:w="7088"/>
      </w:tblGrid>
      <w:tr w:rsidR="00CC3410" w:rsidRPr="003C3A95" w14:paraId="2DAE3DE6" w14:textId="77777777" w:rsidTr="00412F52">
        <w:trPr>
          <w:trHeight w:val="472"/>
        </w:trPr>
        <w:tc>
          <w:tcPr>
            <w:tcW w:w="3261" w:type="dxa"/>
            <w:tcBorders>
              <w:top w:val="single" w:sz="4" w:space="0" w:color="auto"/>
              <w:left w:val="single" w:sz="4" w:space="0" w:color="auto"/>
              <w:bottom w:val="single" w:sz="4" w:space="0" w:color="auto"/>
              <w:right w:val="single" w:sz="4" w:space="0" w:color="auto"/>
            </w:tcBorders>
          </w:tcPr>
          <w:p w14:paraId="4228D76D" w14:textId="77777777" w:rsidR="00CC3410" w:rsidRPr="003C3A95" w:rsidRDefault="00CC3410">
            <w:pPr>
              <w:rPr>
                <w:rFonts w:ascii="Outfit" w:hAnsi="Outfit" w:cs="Arial"/>
                <w:b/>
                <w:sz w:val="18"/>
                <w:szCs w:val="18"/>
              </w:rPr>
            </w:pPr>
            <w:r w:rsidRPr="003C3A95">
              <w:rPr>
                <w:rFonts w:ascii="Outfit" w:hAnsi="Outfit" w:cs="Arial"/>
                <w:b/>
                <w:sz w:val="18"/>
                <w:szCs w:val="18"/>
              </w:rPr>
              <w:t>First name:</w:t>
            </w:r>
          </w:p>
          <w:p w14:paraId="33DD5766" w14:textId="77777777" w:rsidR="00CC3410" w:rsidRPr="003C3A95" w:rsidRDefault="00CC3410">
            <w:pPr>
              <w:rPr>
                <w:rFonts w:ascii="Outfit" w:hAnsi="Outfit" w:cs="Arial"/>
                <w:b/>
                <w:sz w:val="18"/>
                <w:szCs w:val="18"/>
              </w:rPr>
            </w:pPr>
          </w:p>
        </w:tc>
        <w:tc>
          <w:tcPr>
            <w:tcW w:w="7088" w:type="dxa"/>
            <w:tcBorders>
              <w:top w:val="single" w:sz="4" w:space="0" w:color="auto"/>
              <w:left w:val="single" w:sz="4" w:space="0" w:color="auto"/>
              <w:bottom w:val="single" w:sz="4" w:space="0" w:color="auto"/>
              <w:right w:val="single" w:sz="4" w:space="0" w:color="auto"/>
            </w:tcBorders>
          </w:tcPr>
          <w:p w14:paraId="4D6EC5FC" w14:textId="77777777" w:rsidR="00CC3410" w:rsidRPr="003C3A95" w:rsidRDefault="00CC3410">
            <w:pPr>
              <w:rPr>
                <w:rFonts w:ascii="Outfit" w:hAnsi="Outfit" w:cs="Arial"/>
                <w:sz w:val="18"/>
                <w:szCs w:val="18"/>
              </w:rPr>
            </w:pPr>
          </w:p>
        </w:tc>
      </w:tr>
      <w:tr w:rsidR="00CC3410" w:rsidRPr="003C3A95" w14:paraId="222027E8" w14:textId="77777777" w:rsidTr="00412F52">
        <w:trPr>
          <w:trHeight w:val="487"/>
        </w:trPr>
        <w:tc>
          <w:tcPr>
            <w:tcW w:w="3261" w:type="dxa"/>
            <w:tcBorders>
              <w:top w:val="single" w:sz="4" w:space="0" w:color="auto"/>
              <w:left w:val="single" w:sz="4" w:space="0" w:color="auto"/>
              <w:bottom w:val="single" w:sz="4" w:space="0" w:color="auto"/>
              <w:right w:val="single" w:sz="4" w:space="0" w:color="auto"/>
            </w:tcBorders>
          </w:tcPr>
          <w:p w14:paraId="108962DF" w14:textId="77777777" w:rsidR="00CC3410" w:rsidRPr="003C3A95" w:rsidRDefault="00CC3410">
            <w:pPr>
              <w:rPr>
                <w:rFonts w:ascii="Outfit" w:hAnsi="Outfit" w:cs="Arial"/>
                <w:b/>
                <w:sz w:val="18"/>
                <w:szCs w:val="18"/>
              </w:rPr>
            </w:pPr>
            <w:r w:rsidRPr="003C3A95">
              <w:rPr>
                <w:rFonts w:ascii="Outfit" w:hAnsi="Outfit" w:cs="Arial"/>
                <w:b/>
                <w:sz w:val="18"/>
                <w:szCs w:val="18"/>
              </w:rPr>
              <w:t xml:space="preserve">Surname:  </w:t>
            </w:r>
          </w:p>
          <w:p w14:paraId="01A2AEFA" w14:textId="77777777" w:rsidR="00CC3410" w:rsidRPr="003C3A95" w:rsidRDefault="00CC3410">
            <w:pPr>
              <w:rPr>
                <w:rFonts w:ascii="Outfit" w:hAnsi="Outfit" w:cs="Arial"/>
                <w:b/>
                <w:sz w:val="18"/>
                <w:szCs w:val="18"/>
              </w:rPr>
            </w:pPr>
          </w:p>
        </w:tc>
        <w:tc>
          <w:tcPr>
            <w:tcW w:w="7088" w:type="dxa"/>
            <w:tcBorders>
              <w:top w:val="single" w:sz="4" w:space="0" w:color="auto"/>
              <w:left w:val="single" w:sz="4" w:space="0" w:color="auto"/>
              <w:bottom w:val="single" w:sz="4" w:space="0" w:color="auto"/>
              <w:right w:val="single" w:sz="4" w:space="0" w:color="auto"/>
            </w:tcBorders>
          </w:tcPr>
          <w:p w14:paraId="591F5581" w14:textId="77777777" w:rsidR="00CC3410" w:rsidRPr="003C3A95" w:rsidRDefault="00CC3410">
            <w:pPr>
              <w:rPr>
                <w:rFonts w:ascii="Outfit" w:hAnsi="Outfit" w:cs="Arial"/>
                <w:sz w:val="18"/>
                <w:szCs w:val="18"/>
              </w:rPr>
            </w:pPr>
          </w:p>
        </w:tc>
      </w:tr>
      <w:tr w:rsidR="00CC3410" w:rsidRPr="003C3A95" w14:paraId="68DE37DC" w14:textId="77777777" w:rsidTr="00412F52">
        <w:trPr>
          <w:trHeight w:val="472"/>
        </w:trPr>
        <w:tc>
          <w:tcPr>
            <w:tcW w:w="3261" w:type="dxa"/>
            <w:tcBorders>
              <w:top w:val="single" w:sz="4" w:space="0" w:color="auto"/>
              <w:left w:val="single" w:sz="4" w:space="0" w:color="auto"/>
              <w:bottom w:val="single" w:sz="4" w:space="0" w:color="auto"/>
              <w:right w:val="single" w:sz="4" w:space="0" w:color="auto"/>
            </w:tcBorders>
          </w:tcPr>
          <w:p w14:paraId="46A7BFC1" w14:textId="77777777" w:rsidR="00CC3410" w:rsidRPr="003C3A95" w:rsidRDefault="00CC3410">
            <w:pPr>
              <w:rPr>
                <w:rFonts w:ascii="Outfit" w:hAnsi="Outfit" w:cs="Arial"/>
                <w:b/>
                <w:sz w:val="18"/>
                <w:szCs w:val="18"/>
              </w:rPr>
            </w:pPr>
            <w:r w:rsidRPr="003C3A95">
              <w:rPr>
                <w:rFonts w:ascii="Outfit" w:hAnsi="Outfit" w:cs="Arial"/>
                <w:b/>
                <w:sz w:val="18"/>
                <w:szCs w:val="18"/>
              </w:rPr>
              <w:t>Email address:</w:t>
            </w:r>
          </w:p>
          <w:p w14:paraId="2C742C1A" w14:textId="77777777" w:rsidR="00CC3410" w:rsidRPr="003C3A95" w:rsidRDefault="00CC3410">
            <w:pPr>
              <w:rPr>
                <w:rFonts w:ascii="Outfit" w:hAnsi="Outfit" w:cs="Arial"/>
                <w:b/>
                <w:sz w:val="18"/>
                <w:szCs w:val="18"/>
              </w:rPr>
            </w:pPr>
          </w:p>
        </w:tc>
        <w:tc>
          <w:tcPr>
            <w:tcW w:w="7088" w:type="dxa"/>
            <w:tcBorders>
              <w:top w:val="single" w:sz="4" w:space="0" w:color="auto"/>
              <w:left w:val="single" w:sz="4" w:space="0" w:color="auto"/>
              <w:bottom w:val="single" w:sz="4" w:space="0" w:color="auto"/>
              <w:right w:val="single" w:sz="4" w:space="0" w:color="auto"/>
            </w:tcBorders>
          </w:tcPr>
          <w:p w14:paraId="7FCCA4E1" w14:textId="77777777" w:rsidR="00CC3410" w:rsidRPr="003C3A95" w:rsidRDefault="00CC3410">
            <w:pPr>
              <w:rPr>
                <w:rFonts w:ascii="Outfit" w:hAnsi="Outfit" w:cs="Arial"/>
                <w:sz w:val="18"/>
                <w:szCs w:val="18"/>
              </w:rPr>
            </w:pPr>
          </w:p>
        </w:tc>
      </w:tr>
      <w:tr w:rsidR="00CC3410" w:rsidRPr="003C3A95" w14:paraId="4FE91EC3" w14:textId="77777777" w:rsidTr="00412F52">
        <w:trPr>
          <w:trHeight w:val="472"/>
        </w:trPr>
        <w:tc>
          <w:tcPr>
            <w:tcW w:w="3261" w:type="dxa"/>
            <w:tcBorders>
              <w:top w:val="single" w:sz="4" w:space="0" w:color="auto"/>
              <w:left w:val="single" w:sz="4" w:space="0" w:color="auto"/>
              <w:bottom w:val="single" w:sz="4" w:space="0" w:color="auto"/>
              <w:right w:val="single" w:sz="4" w:space="0" w:color="auto"/>
            </w:tcBorders>
          </w:tcPr>
          <w:p w14:paraId="3011D0F5" w14:textId="77777777" w:rsidR="00CC3410" w:rsidRPr="003C3A95" w:rsidRDefault="00CC3410">
            <w:pPr>
              <w:rPr>
                <w:rFonts w:ascii="Outfit" w:hAnsi="Outfit" w:cs="Arial"/>
                <w:b/>
                <w:sz w:val="18"/>
                <w:szCs w:val="18"/>
              </w:rPr>
            </w:pPr>
            <w:r w:rsidRPr="003C3A95">
              <w:rPr>
                <w:rFonts w:ascii="Outfit" w:hAnsi="Outfit" w:cs="Arial"/>
                <w:b/>
                <w:sz w:val="18"/>
                <w:szCs w:val="18"/>
              </w:rPr>
              <w:t>Phone number:</w:t>
            </w:r>
          </w:p>
          <w:p w14:paraId="368A1F45" w14:textId="77777777" w:rsidR="00CC3410" w:rsidRPr="003C3A95" w:rsidRDefault="00CC3410">
            <w:pPr>
              <w:rPr>
                <w:rFonts w:ascii="Outfit" w:hAnsi="Outfit" w:cs="Arial"/>
                <w:b/>
                <w:sz w:val="18"/>
                <w:szCs w:val="18"/>
              </w:rPr>
            </w:pPr>
          </w:p>
        </w:tc>
        <w:tc>
          <w:tcPr>
            <w:tcW w:w="7088" w:type="dxa"/>
            <w:tcBorders>
              <w:top w:val="single" w:sz="4" w:space="0" w:color="auto"/>
              <w:left w:val="single" w:sz="4" w:space="0" w:color="auto"/>
              <w:bottom w:val="single" w:sz="4" w:space="0" w:color="auto"/>
              <w:right w:val="single" w:sz="4" w:space="0" w:color="auto"/>
            </w:tcBorders>
          </w:tcPr>
          <w:p w14:paraId="6BDE72DB" w14:textId="77777777" w:rsidR="00CC3410" w:rsidRPr="003C3A95" w:rsidRDefault="00CC3410">
            <w:pPr>
              <w:rPr>
                <w:rFonts w:ascii="Outfit" w:hAnsi="Outfit" w:cs="Arial"/>
                <w:sz w:val="18"/>
                <w:szCs w:val="18"/>
              </w:rPr>
            </w:pPr>
          </w:p>
        </w:tc>
      </w:tr>
      <w:tr w:rsidR="00CC3410" w:rsidRPr="003C3A95" w14:paraId="485F3C67" w14:textId="77777777" w:rsidTr="00412F52">
        <w:trPr>
          <w:trHeight w:val="960"/>
        </w:trPr>
        <w:tc>
          <w:tcPr>
            <w:tcW w:w="3261" w:type="dxa"/>
            <w:tcBorders>
              <w:top w:val="single" w:sz="4" w:space="0" w:color="auto"/>
              <w:left w:val="single" w:sz="4" w:space="0" w:color="auto"/>
              <w:bottom w:val="single" w:sz="4" w:space="0" w:color="auto"/>
              <w:right w:val="single" w:sz="4" w:space="0" w:color="auto"/>
            </w:tcBorders>
          </w:tcPr>
          <w:p w14:paraId="05C77FF1" w14:textId="55768A9F" w:rsidR="00CC3410" w:rsidRPr="003C3A95" w:rsidRDefault="00CC3410" w:rsidP="00412F52">
            <w:pPr>
              <w:rPr>
                <w:rFonts w:ascii="Outfit" w:hAnsi="Outfit" w:cs="Arial"/>
                <w:b/>
                <w:sz w:val="18"/>
                <w:szCs w:val="18"/>
              </w:rPr>
            </w:pPr>
            <w:r w:rsidRPr="003C3A95">
              <w:rPr>
                <w:rFonts w:ascii="Outfit" w:hAnsi="Outfit" w:cs="Arial"/>
                <w:b/>
                <w:sz w:val="18"/>
                <w:szCs w:val="18"/>
              </w:rPr>
              <w:t>Home address:</w:t>
            </w:r>
          </w:p>
          <w:p w14:paraId="5183FA2B" w14:textId="77777777" w:rsidR="00CC3410" w:rsidRPr="003C3A95" w:rsidRDefault="00CC3410">
            <w:pPr>
              <w:rPr>
                <w:rFonts w:ascii="Outfit" w:hAnsi="Outfit" w:cs="Arial"/>
                <w:b/>
                <w:sz w:val="18"/>
                <w:szCs w:val="18"/>
              </w:rPr>
            </w:pPr>
          </w:p>
        </w:tc>
        <w:tc>
          <w:tcPr>
            <w:tcW w:w="7088" w:type="dxa"/>
            <w:tcBorders>
              <w:top w:val="single" w:sz="4" w:space="0" w:color="auto"/>
              <w:left w:val="single" w:sz="4" w:space="0" w:color="auto"/>
              <w:bottom w:val="single" w:sz="4" w:space="0" w:color="auto"/>
              <w:right w:val="single" w:sz="4" w:space="0" w:color="auto"/>
            </w:tcBorders>
          </w:tcPr>
          <w:p w14:paraId="4F21379C" w14:textId="77777777" w:rsidR="00CC3410" w:rsidRPr="003C3A95" w:rsidRDefault="00CC3410">
            <w:pPr>
              <w:rPr>
                <w:rFonts w:ascii="Outfit" w:hAnsi="Outfit" w:cs="Arial"/>
                <w:sz w:val="18"/>
                <w:szCs w:val="18"/>
              </w:rPr>
            </w:pPr>
          </w:p>
        </w:tc>
      </w:tr>
      <w:tr w:rsidR="00CC3410" w:rsidRPr="003C3A95" w14:paraId="051DC041" w14:textId="77777777" w:rsidTr="00412F52">
        <w:trPr>
          <w:trHeight w:val="960"/>
        </w:trPr>
        <w:tc>
          <w:tcPr>
            <w:tcW w:w="3261" w:type="dxa"/>
            <w:tcBorders>
              <w:top w:val="single" w:sz="4" w:space="0" w:color="auto"/>
              <w:left w:val="single" w:sz="4" w:space="0" w:color="auto"/>
              <w:bottom w:val="single" w:sz="4" w:space="0" w:color="auto"/>
              <w:right w:val="single" w:sz="4" w:space="0" w:color="auto"/>
            </w:tcBorders>
          </w:tcPr>
          <w:p w14:paraId="103D71D1" w14:textId="56949737" w:rsidR="00CC3410" w:rsidRPr="003C3A95" w:rsidRDefault="00CC3410" w:rsidP="00412F52">
            <w:pPr>
              <w:rPr>
                <w:rFonts w:ascii="Outfit" w:hAnsi="Outfit" w:cs="Arial"/>
                <w:b/>
                <w:sz w:val="18"/>
                <w:szCs w:val="18"/>
              </w:rPr>
            </w:pPr>
            <w:r w:rsidRPr="003C3A95">
              <w:rPr>
                <w:rFonts w:ascii="Outfit" w:hAnsi="Outfit" w:cs="Arial"/>
                <w:b/>
                <w:sz w:val="18"/>
                <w:szCs w:val="18"/>
              </w:rPr>
              <w:t>Expected term time address (if known):</w:t>
            </w:r>
          </w:p>
          <w:p w14:paraId="20441999" w14:textId="77777777" w:rsidR="00CC3410" w:rsidRPr="003C3A95" w:rsidRDefault="00CC3410">
            <w:pPr>
              <w:rPr>
                <w:rFonts w:ascii="Outfit" w:hAnsi="Outfit" w:cs="Arial"/>
                <w:b/>
                <w:sz w:val="18"/>
                <w:szCs w:val="18"/>
              </w:rPr>
            </w:pPr>
          </w:p>
        </w:tc>
        <w:tc>
          <w:tcPr>
            <w:tcW w:w="7088" w:type="dxa"/>
            <w:tcBorders>
              <w:top w:val="single" w:sz="4" w:space="0" w:color="auto"/>
              <w:left w:val="single" w:sz="4" w:space="0" w:color="auto"/>
              <w:bottom w:val="single" w:sz="4" w:space="0" w:color="auto"/>
              <w:right w:val="single" w:sz="4" w:space="0" w:color="auto"/>
            </w:tcBorders>
          </w:tcPr>
          <w:p w14:paraId="6F96BEAC" w14:textId="77777777" w:rsidR="00CC3410" w:rsidRPr="003C3A95" w:rsidRDefault="00CC3410">
            <w:pPr>
              <w:rPr>
                <w:rFonts w:ascii="Outfit" w:hAnsi="Outfit" w:cs="Arial"/>
                <w:sz w:val="18"/>
                <w:szCs w:val="18"/>
              </w:rPr>
            </w:pPr>
          </w:p>
        </w:tc>
      </w:tr>
      <w:tr w:rsidR="00CC3410" w:rsidRPr="003C3A95" w14:paraId="603536C7" w14:textId="77777777" w:rsidTr="00412F52">
        <w:trPr>
          <w:trHeight w:val="1076"/>
        </w:trPr>
        <w:tc>
          <w:tcPr>
            <w:tcW w:w="3261" w:type="dxa"/>
            <w:tcBorders>
              <w:top w:val="single" w:sz="4" w:space="0" w:color="auto"/>
              <w:left w:val="single" w:sz="4" w:space="0" w:color="auto"/>
              <w:bottom w:val="single" w:sz="4" w:space="0" w:color="auto"/>
              <w:right w:val="single" w:sz="4" w:space="0" w:color="auto"/>
            </w:tcBorders>
          </w:tcPr>
          <w:p w14:paraId="61652327" w14:textId="77777777" w:rsidR="00CC3410" w:rsidRPr="003C3A95" w:rsidRDefault="00CC3410">
            <w:pPr>
              <w:rPr>
                <w:rFonts w:ascii="Outfit" w:hAnsi="Outfit" w:cs="Arial"/>
                <w:b/>
                <w:sz w:val="18"/>
                <w:szCs w:val="18"/>
              </w:rPr>
            </w:pPr>
            <w:r w:rsidRPr="003C3A95">
              <w:rPr>
                <w:rFonts w:ascii="Outfit" w:hAnsi="Outfit" w:cs="Arial"/>
                <w:b/>
                <w:sz w:val="18"/>
                <w:szCs w:val="18"/>
              </w:rPr>
              <w:t xml:space="preserve">Degree </w:t>
            </w:r>
            <w:proofErr w:type="spellStart"/>
            <w:r w:rsidRPr="003C3A95">
              <w:rPr>
                <w:rFonts w:ascii="Outfit" w:hAnsi="Outfit" w:cs="Arial"/>
                <w:b/>
                <w:sz w:val="18"/>
                <w:szCs w:val="18"/>
              </w:rPr>
              <w:t>programme</w:t>
            </w:r>
            <w:proofErr w:type="spellEnd"/>
            <w:r w:rsidRPr="003C3A95">
              <w:rPr>
                <w:rFonts w:ascii="Outfit" w:hAnsi="Outfit" w:cs="Arial"/>
                <w:b/>
                <w:sz w:val="18"/>
                <w:szCs w:val="18"/>
              </w:rPr>
              <w:t>*:</w:t>
            </w:r>
          </w:p>
          <w:p w14:paraId="00026916" w14:textId="77777777" w:rsidR="00CC3410" w:rsidRPr="003C3A95" w:rsidRDefault="00CC3410">
            <w:pPr>
              <w:rPr>
                <w:rFonts w:ascii="Outfit" w:hAnsi="Outfit" w:cs="Arial"/>
                <w:b/>
                <w:sz w:val="18"/>
                <w:szCs w:val="18"/>
              </w:rPr>
            </w:pPr>
          </w:p>
          <w:p w14:paraId="77862344" w14:textId="77777777" w:rsidR="00CC3410" w:rsidRPr="003C3A95" w:rsidRDefault="00CC3410">
            <w:pPr>
              <w:rPr>
                <w:rFonts w:ascii="Outfit" w:hAnsi="Outfit" w:cs="Arial"/>
                <w:b/>
                <w:sz w:val="18"/>
                <w:szCs w:val="18"/>
              </w:rPr>
            </w:pPr>
            <w:r w:rsidRPr="003C3A95">
              <w:rPr>
                <w:rFonts w:ascii="Outfit" w:hAnsi="Outfit" w:cs="Arial"/>
                <w:i/>
                <w:sz w:val="18"/>
                <w:szCs w:val="18"/>
              </w:rPr>
              <w:t>*This must be a Postgraduate Degree Programme at the University of Exeter (at Penryn/Truro Campus).</w:t>
            </w:r>
          </w:p>
        </w:tc>
        <w:tc>
          <w:tcPr>
            <w:tcW w:w="7088" w:type="dxa"/>
            <w:tcBorders>
              <w:top w:val="single" w:sz="4" w:space="0" w:color="auto"/>
              <w:left w:val="single" w:sz="4" w:space="0" w:color="auto"/>
              <w:bottom w:val="single" w:sz="4" w:space="0" w:color="auto"/>
              <w:right w:val="single" w:sz="4" w:space="0" w:color="auto"/>
            </w:tcBorders>
          </w:tcPr>
          <w:p w14:paraId="7003E355" w14:textId="77777777" w:rsidR="00CC3410" w:rsidRPr="003C3A95" w:rsidRDefault="00CC3410">
            <w:pPr>
              <w:rPr>
                <w:rFonts w:ascii="Outfit" w:hAnsi="Outfit" w:cs="Arial"/>
                <w:sz w:val="18"/>
                <w:szCs w:val="18"/>
              </w:rPr>
            </w:pPr>
          </w:p>
        </w:tc>
      </w:tr>
      <w:tr w:rsidR="00CC3410" w:rsidRPr="003C3A95" w14:paraId="4DB48C19" w14:textId="77777777" w:rsidTr="00412F52">
        <w:trPr>
          <w:trHeight w:val="1261"/>
        </w:trPr>
        <w:tc>
          <w:tcPr>
            <w:tcW w:w="3261" w:type="dxa"/>
            <w:tcBorders>
              <w:top w:val="single" w:sz="4" w:space="0" w:color="auto"/>
              <w:left w:val="single" w:sz="4" w:space="0" w:color="auto"/>
              <w:bottom w:val="single" w:sz="4" w:space="0" w:color="auto"/>
              <w:right w:val="single" w:sz="4" w:space="0" w:color="auto"/>
            </w:tcBorders>
          </w:tcPr>
          <w:p w14:paraId="748356B8" w14:textId="77777777" w:rsidR="00CC3410" w:rsidRPr="003C3A95" w:rsidRDefault="00CC3410">
            <w:pPr>
              <w:rPr>
                <w:rFonts w:ascii="Outfit" w:hAnsi="Outfit" w:cs="Arial"/>
                <w:b/>
                <w:sz w:val="18"/>
                <w:szCs w:val="18"/>
              </w:rPr>
            </w:pPr>
            <w:r w:rsidRPr="003C3A95">
              <w:rPr>
                <w:rFonts w:ascii="Outfit" w:hAnsi="Outfit" w:cs="Arial"/>
                <w:b/>
                <w:sz w:val="18"/>
                <w:szCs w:val="18"/>
              </w:rPr>
              <w:t xml:space="preserve">Degrees already awarded or currently being earned: </w:t>
            </w:r>
          </w:p>
          <w:p w14:paraId="6DA2B64B" w14:textId="77777777" w:rsidR="00CC3410" w:rsidRPr="003C3A95" w:rsidRDefault="00CC3410">
            <w:pPr>
              <w:rPr>
                <w:rFonts w:ascii="Outfit" w:hAnsi="Outfit" w:cs="Arial"/>
                <w:i/>
                <w:sz w:val="18"/>
                <w:szCs w:val="18"/>
              </w:rPr>
            </w:pPr>
          </w:p>
          <w:p w14:paraId="1638595A" w14:textId="77777777" w:rsidR="00CC3410" w:rsidRPr="003C3A95" w:rsidRDefault="00CC3410">
            <w:pPr>
              <w:rPr>
                <w:rFonts w:ascii="Outfit" w:hAnsi="Outfit" w:cs="Arial"/>
                <w:b/>
                <w:sz w:val="18"/>
                <w:szCs w:val="18"/>
              </w:rPr>
            </w:pPr>
            <w:r w:rsidRPr="003C3A95">
              <w:rPr>
                <w:rFonts w:ascii="Outfit" w:hAnsi="Outfit" w:cs="Arial"/>
                <w:i/>
                <w:sz w:val="18"/>
                <w:szCs w:val="18"/>
              </w:rPr>
              <w:t>(give name of institution, dates attended and class of degree)</w:t>
            </w:r>
            <w:r w:rsidRPr="003C3A95">
              <w:rPr>
                <w:rFonts w:ascii="Outfit" w:hAnsi="Outfit" w:cs="Arial"/>
                <w:color w:val="333333"/>
                <w:sz w:val="18"/>
                <w:szCs w:val="18"/>
              </w:rPr>
              <w:t> </w:t>
            </w:r>
          </w:p>
        </w:tc>
        <w:tc>
          <w:tcPr>
            <w:tcW w:w="7088" w:type="dxa"/>
            <w:tcBorders>
              <w:top w:val="single" w:sz="4" w:space="0" w:color="auto"/>
              <w:left w:val="single" w:sz="4" w:space="0" w:color="auto"/>
              <w:bottom w:val="single" w:sz="4" w:space="0" w:color="auto"/>
              <w:right w:val="single" w:sz="4" w:space="0" w:color="auto"/>
            </w:tcBorders>
          </w:tcPr>
          <w:p w14:paraId="0AC8A026" w14:textId="77777777" w:rsidR="00CC3410" w:rsidRPr="003C3A95" w:rsidRDefault="00CC3410">
            <w:pPr>
              <w:rPr>
                <w:rFonts w:ascii="Outfit" w:hAnsi="Outfit" w:cs="Arial"/>
                <w:sz w:val="18"/>
                <w:szCs w:val="18"/>
              </w:rPr>
            </w:pPr>
          </w:p>
        </w:tc>
      </w:tr>
      <w:tr w:rsidR="00CC3410" w:rsidRPr="003C3A95" w14:paraId="4972CC50" w14:textId="77777777" w:rsidTr="00412F52">
        <w:trPr>
          <w:trHeight w:val="1920"/>
        </w:trPr>
        <w:tc>
          <w:tcPr>
            <w:tcW w:w="3261" w:type="dxa"/>
            <w:tcBorders>
              <w:top w:val="single" w:sz="4" w:space="0" w:color="auto"/>
              <w:left w:val="single" w:sz="4" w:space="0" w:color="auto"/>
              <w:bottom w:val="single" w:sz="4" w:space="0" w:color="auto"/>
              <w:right w:val="single" w:sz="4" w:space="0" w:color="auto"/>
            </w:tcBorders>
          </w:tcPr>
          <w:p w14:paraId="1A81A50F" w14:textId="51FE514F" w:rsidR="00CC3410" w:rsidRPr="003C3A95" w:rsidRDefault="00CC3410" w:rsidP="00412F52">
            <w:pPr>
              <w:rPr>
                <w:rFonts w:ascii="Outfit" w:hAnsi="Outfit" w:cs="Arial"/>
                <w:b/>
                <w:sz w:val="18"/>
                <w:szCs w:val="18"/>
              </w:rPr>
            </w:pPr>
            <w:r w:rsidRPr="003C3A95">
              <w:rPr>
                <w:rFonts w:ascii="Outfit" w:hAnsi="Outfit" w:cs="Arial"/>
                <w:b/>
                <w:sz w:val="18"/>
                <w:szCs w:val="18"/>
              </w:rPr>
              <w:t>Please comment on your motivation to study your chosen subject at postgraduate level and your career aspirations:</w:t>
            </w:r>
          </w:p>
          <w:p w14:paraId="7AA60125" w14:textId="77777777" w:rsidR="00CC3410" w:rsidRPr="003C3A95" w:rsidRDefault="00CC3410">
            <w:pPr>
              <w:rPr>
                <w:rFonts w:ascii="Outfit" w:hAnsi="Outfit" w:cs="Arial"/>
                <w:b/>
                <w:sz w:val="18"/>
                <w:szCs w:val="18"/>
              </w:rPr>
            </w:pPr>
          </w:p>
        </w:tc>
        <w:tc>
          <w:tcPr>
            <w:tcW w:w="7088" w:type="dxa"/>
            <w:tcBorders>
              <w:top w:val="single" w:sz="4" w:space="0" w:color="auto"/>
              <w:left w:val="single" w:sz="4" w:space="0" w:color="auto"/>
              <w:bottom w:val="single" w:sz="4" w:space="0" w:color="auto"/>
              <w:right w:val="single" w:sz="4" w:space="0" w:color="auto"/>
            </w:tcBorders>
          </w:tcPr>
          <w:p w14:paraId="4D86DA55" w14:textId="77777777" w:rsidR="00CC3410" w:rsidRPr="003C3A95" w:rsidRDefault="00CC3410">
            <w:pPr>
              <w:rPr>
                <w:rFonts w:ascii="Outfit" w:hAnsi="Outfit" w:cs="Arial"/>
                <w:sz w:val="18"/>
                <w:szCs w:val="18"/>
              </w:rPr>
            </w:pPr>
          </w:p>
        </w:tc>
      </w:tr>
      <w:tr w:rsidR="00CC3410" w:rsidRPr="003C3A95" w14:paraId="333BD8CF" w14:textId="77777777" w:rsidTr="00412F52">
        <w:trPr>
          <w:trHeight w:val="1448"/>
        </w:trPr>
        <w:tc>
          <w:tcPr>
            <w:tcW w:w="3261" w:type="dxa"/>
            <w:tcBorders>
              <w:top w:val="single" w:sz="4" w:space="0" w:color="auto"/>
              <w:left w:val="single" w:sz="4" w:space="0" w:color="auto"/>
              <w:bottom w:val="single" w:sz="4" w:space="0" w:color="auto"/>
              <w:right w:val="single" w:sz="4" w:space="0" w:color="auto"/>
            </w:tcBorders>
          </w:tcPr>
          <w:p w14:paraId="604372DB" w14:textId="0451066F" w:rsidR="00CC3410" w:rsidRPr="003C3A95" w:rsidRDefault="00CC3410" w:rsidP="00F51EAF">
            <w:pPr>
              <w:rPr>
                <w:rFonts w:ascii="Outfit" w:hAnsi="Outfit" w:cs="Arial"/>
                <w:b/>
                <w:sz w:val="18"/>
                <w:szCs w:val="18"/>
              </w:rPr>
            </w:pPr>
            <w:r w:rsidRPr="003C3A95">
              <w:rPr>
                <w:rFonts w:ascii="Outfit" w:hAnsi="Outfit" w:cs="Arial"/>
                <w:b/>
                <w:sz w:val="18"/>
                <w:szCs w:val="18"/>
              </w:rPr>
              <w:t>Please give details of when you have been a resident of Cornwall</w:t>
            </w:r>
            <w:r w:rsidR="00F51EAF">
              <w:rPr>
                <w:rFonts w:ascii="Outfit" w:hAnsi="Outfit" w:cs="Arial"/>
                <w:b/>
                <w:sz w:val="18"/>
                <w:szCs w:val="18"/>
              </w:rPr>
              <w:t>:</w:t>
            </w:r>
          </w:p>
        </w:tc>
        <w:tc>
          <w:tcPr>
            <w:tcW w:w="7088" w:type="dxa"/>
            <w:tcBorders>
              <w:top w:val="single" w:sz="4" w:space="0" w:color="auto"/>
              <w:left w:val="single" w:sz="4" w:space="0" w:color="auto"/>
              <w:bottom w:val="single" w:sz="4" w:space="0" w:color="auto"/>
              <w:right w:val="single" w:sz="4" w:space="0" w:color="auto"/>
            </w:tcBorders>
          </w:tcPr>
          <w:p w14:paraId="169A29A2" w14:textId="77777777" w:rsidR="00CC3410" w:rsidRPr="003C3A95" w:rsidRDefault="00CC3410">
            <w:pPr>
              <w:rPr>
                <w:rFonts w:ascii="Outfit" w:hAnsi="Outfit" w:cs="Arial"/>
                <w:sz w:val="18"/>
                <w:szCs w:val="18"/>
              </w:rPr>
            </w:pPr>
          </w:p>
        </w:tc>
      </w:tr>
      <w:tr w:rsidR="00CC3410" w:rsidRPr="003C3A95" w14:paraId="74B6D865" w14:textId="77777777" w:rsidTr="00412F52">
        <w:trPr>
          <w:trHeight w:val="1448"/>
        </w:trPr>
        <w:tc>
          <w:tcPr>
            <w:tcW w:w="3261" w:type="dxa"/>
            <w:tcBorders>
              <w:top w:val="single" w:sz="4" w:space="0" w:color="auto"/>
              <w:left w:val="single" w:sz="4" w:space="0" w:color="auto"/>
              <w:bottom w:val="single" w:sz="4" w:space="0" w:color="auto"/>
              <w:right w:val="single" w:sz="4" w:space="0" w:color="auto"/>
            </w:tcBorders>
          </w:tcPr>
          <w:p w14:paraId="001EF69B" w14:textId="28B841C5" w:rsidR="00CC3410" w:rsidRPr="003C3A95" w:rsidRDefault="00CC3410" w:rsidP="00412F52">
            <w:pPr>
              <w:rPr>
                <w:rFonts w:ascii="Outfit" w:hAnsi="Outfit" w:cs="Arial"/>
                <w:b/>
                <w:sz w:val="18"/>
                <w:szCs w:val="18"/>
              </w:rPr>
            </w:pPr>
            <w:r w:rsidRPr="003C3A95">
              <w:rPr>
                <w:rFonts w:ascii="Outfit" w:hAnsi="Outfit" w:cs="Arial"/>
                <w:b/>
                <w:sz w:val="18"/>
                <w:szCs w:val="18"/>
              </w:rPr>
              <w:t>Please give details of how you have or plan to contribute to the Cornish community:</w:t>
            </w:r>
          </w:p>
          <w:p w14:paraId="3EE73D2C" w14:textId="77777777" w:rsidR="00CC3410" w:rsidRPr="003C3A95" w:rsidRDefault="00CC3410">
            <w:pPr>
              <w:rPr>
                <w:rFonts w:ascii="Outfit" w:hAnsi="Outfit" w:cs="Arial"/>
                <w:b/>
                <w:sz w:val="18"/>
                <w:szCs w:val="18"/>
              </w:rPr>
            </w:pPr>
          </w:p>
        </w:tc>
        <w:tc>
          <w:tcPr>
            <w:tcW w:w="7088" w:type="dxa"/>
            <w:tcBorders>
              <w:top w:val="single" w:sz="4" w:space="0" w:color="auto"/>
              <w:left w:val="single" w:sz="4" w:space="0" w:color="auto"/>
              <w:bottom w:val="single" w:sz="4" w:space="0" w:color="auto"/>
              <w:right w:val="single" w:sz="4" w:space="0" w:color="auto"/>
            </w:tcBorders>
          </w:tcPr>
          <w:p w14:paraId="4822A8E9" w14:textId="77777777" w:rsidR="00CC3410" w:rsidRPr="003C3A95" w:rsidRDefault="00CC3410">
            <w:pPr>
              <w:rPr>
                <w:rFonts w:ascii="Outfit" w:hAnsi="Outfit" w:cs="Arial"/>
                <w:sz w:val="18"/>
                <w:szCs w:val="18"/>
              </w:rPr>
            </w:pPr>
          </w:p>
        </w:tc>
      </w:tr>
      <w:tr w:rsidR="00CC3410" w:rsidRPr="003C3A95" w14:paraId="1BDA3222" w14:textId="77777777" w:rsidTr="00412F52">
        <w:trPr>
          <w:trHeight w:val="1833"/>
        </w:trPr>
        <w:tc>
          <w:tcPr>
            <w:tcW w:w="3261" w:type="dxa"/>
            <w:tcBorders>
              <w:top w:val="single" w:sz="4" w:space="0" w:color="auto"/>
              <w:left w:val="single" w:sz="4" w:space="0" w:color="auto"/>
              <w:bottom w:val="single" w:sz="4" w:space="0" w:color="auto"/>
              <w:right w:val="single" w:sz="4" w:space="0" w:color="auto"/>
            </w:tcBorders>
          </w:tcPr>
          <w:p w14:paraId="541CCA22" w14:textId="68E80987" w:rsidR="00CC3410" w:rsidRPr="003C3A95" w:rsidRDefault="00CC3410" w:rsidP="00412F52">
            <w:pPr>
              <w:rPr>
                <w:rFonts w:ascii="Outfit" w:hAnsi="Outfit" w:cs="Arial"/>
                <w:b/>
                <w:sz w:val="18"/>
                <w:szCs w:val="18"/>
              </w:rPr>
            </w:pPr>
            <w:r w:rsidRPr="003C3A95">
              <w:rPr>
                <w:rFonts w:ascii="Outfit" w:hAnsi="Outfit" w:cs="Arial"/>
                <w:b/>
                <w:sz w:val="18"/>
                <w:szCs w:val="18"/>
              </w:rPr>
              <w:t>Please outline your financial need and comment on how receiving the Anning Morgan Bursary would help support you:</w:t>
            </w:r>
          </w:p>
        </w:tc>
        <w:tc>
          <w:tcPr>
            <w:tcW w:w="7088" w:type="dxa"/>
            <w:tcBorders>
              <w:top w:val="single" w:sz="4" w:space="0" w:color="auto"/>
              <w:left w:val="single" w:sz="4" w:space="0" w:color="auto"/>
              <w:bottom w:val="single" w:sz="4" w:space="0" w:color="auto"/>
              <w:right w:val="single" w:sz="4" w:space="0" w:color="auto"/>
            </w:tcBorders>
          </w:tcPr>
          <w:p w14:paraId="6F83517E" w14:textId="77777777" w:rsidR="00CC3410" w:rsidRPr="003C3A95" w:rsidRDefault="00CC3410">
            <w:pPr>
              <w:rPr>
                <w:rFonts w:ascii="Outfit" w:hAnsi="Outfit" w:cs="Arial"/>
                <w:sz w:val="18"/>
                <w:szCs w:val="18"/>
              </w:rPr>
            </w:pPr>
          </w:p>
        </w:tc>
      </w:tr>
    </w:tbl>
    <w:p w14:paraId="7628A901" w14:textId="527583B1" w:rsidR="00910438" w:rsidRDefault="00910438" w:rsidP="00F51EAF">
      <w:pPr>
        <w:spacing w:after="0" w:line="259" w:lineRule="auto"/>
        <w:ind w:left="0" w:firstLine="0"/>
        <w:jc w:val="left"/>
      </w:pPr>
    </w:p>
    <w:sectPr w:rsidR="00910438" w:rsidSect="00F51EAF">
      <w:footerReference w:type="even" r:id="rId8"/>
      <w:footerReference w:type="default" r:id="rId9"/>
      <w:footerReference w:type="first" r:id="rId10"/>
      <w:pgSz w:w="11906" w:h="16838"/>
      <w:pgMar w:top="1440" w:right="1435" w:bottom="1361"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AC4C1" w14:textId="77777777" w:rsidR="00030A88" w:rsidRDefault="00B83546">
      <w:pPr>
        <w:spacing w:after="0" w:line="240" w:lineRule="auto"/>
      </w:pPr>
      <w:r>
        <w:separator/>
      </w:r>
    </w:p>
  </w:endnote>
  <w:endnote w:type="continuationSeparator" w:id="0">
    <w:p w14:paraId="1A34D466" w14:textId="77777777" w:rsidR="00030A88" w:rsidRDefault="00B8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utfi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7704A" w14:textId="77777777" w:rsidR="00910438" w:rsidRDefault="00B83546">
    <w:pPr>
      <w:spacing w:after="0" w:line="259" w:lineRule="auto"/>
      <w:ind w:left="0" w:right="4"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E5BA452" w14:textId="77777777" w:rsidR="00910438" w:rsidRDefault="00B83546">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2DE2" w14:textId="77777777" w:rsidR="00910438" w:rsidRDefault="00B83546">
    <w:pPr>
      <w:spacing w:after="0" w:line="259" w:lineRule="auto"/>
      <w:ind w:left="0" w:right="4"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651F0F2" w14:textId="77777777" w:rsidR="00910438" w:rsidRDefault="00B83546">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227C9" w14:textId="77777777" w:rsidR="00910438" w:rsidRDefault="00B83546">
    <w:pPr>
      <w:spacing w:after="0" w:line="259" w:lineRule="auto"/>
      <w:ind w:left="0" w:right="4"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55D11E0" w14:textId="77777777" w:rsidR="00910438" w:rsidRDefault="00B83546">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DF9BD" w14:textId="77777777" w:rsidR="00030A88" w:rsidRDefault="00B83546">
      <w:pPr>
        <w:spacing w:after="0" w:line="240" w:lineRule="auto"/>
      </w:pPr>
      <w:r>
        <w:separator/>
      </w:r>
    </w:p>
  </w:footnote>
  <w:footnote w:type="continuationSeparator" w:id="0">
    <w:p w14:paraId="0F54B92F" w14:textId="77777777" w:rsidR="00030A88" w:rsidRDefault="00B83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07D7D"/>
    <w:multiLevelType w:val="multilevel"/>
    <w:tmpl w:val="F244C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A503C5B"/>
    <w:multiLevelType w:val="hybridMultilevel"/>
    <w:tmpl w:val="62AE0B6C"/>
    <w:lvl w:ilvl="0" w:tplc="AA7E3BA8">
      <w:start w:val="1"/>
      <w:numFmt w:val="bullet"/>
      <w:lvlText w:val="•"/>
      <w:lvlJc w:val="left"/>
      <w:pPr>
        <w:ind w:left="705"/>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268AD16E">
      <w:start w:val="1"/>
      <w:numFmt w:val="bullet"/>
      <w:lvlText w:val="o"/>
      <w:lvlJc w:val="left"/>
      <w:pPr>
        <w:ind w:left="14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F5F201F6">
      <w:start w:val="1"/>
      <w:numFmt w:val="bullet"/>
      <w:lvlText w:val="▪"/>
      <w:lvlJc w:val="left"/>
      <w:pPr>
        <w:ind w:left="21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8FC89804">
      <w:start w:val="1"/>
      <w:numFmt w:val="bullet"/>
      <w:lvlText w:val="•"/>
      <w:lvlJc w:val="left"/>
      <w:pPr>
        <w:ind w:left="29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73FAA9D0">
      <w:start w:val="1"/>
      <w:numFmt w:val="bullet"/>
      <w:lvlText w:val="o"/>
      <w:lvlJc w:val="left"/>
      <w:pPr>
        <w:ind w:left="362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0CAC61F8">
      <w:start w:val="1"/>
      <w:numFmt w:val="bullet"/>
      <w:lvlText w:val="▪"/>
      <w:lvlJc w:val="left"/>
      <w:pPr>
        <w:ind w:left="43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BA8E4BAE">
      <w:start w:val="1"/>
      <w:numFmt w:val="bullet"/>
      <w:lvlText w:val="•"/>
      <w:lvlJc w:val="left"/>
      <w:pPr>
        <w:ind w:left="50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A2FE9AB4">
      <w:start w:val="1"/>
      <w:numFmt w:val="bullet"/>
      <w:lvlText w:val="o"/>
      <w:lvlJc w:val="left"/>
      <w:pPr>
        <w:ind w:left="57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581CACF2">
      <w:start w:val="1"/>
      <w:numFmt w:val="bullet"/>
      <w:lvlText w:val="▪"/>
      <w:lvlJc w:val="left"/>
      <w:pPr>
        <w:ind w:left="65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2" w15:restartNumberingAfterBreak="0">
    <w:nsid w:val="75366C48"/>
    <w:multiLevelType w:val="hybridMultilevel"/>
    <w:tmpl w:val="8D9C2B94"/>
    <w:lvl w:ilvl="0" w:tplc="438A60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5655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5EBB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CC99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CAC1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1A4B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D639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4828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BAB3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9036988">
    <w:abstractNumId w:val="2"/>
  </w:num>
  <w:num w:numId="2" w16cid:durableId="830634505">
    <w:abstractNumId w:val="1"/>
  </w:num>
  <w:num w:numId="3" w16cid:durableId="1729837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38"/>
    <w:rsid w:val="00030A88"/>
    <w:rsid w:val="0027390C"/>
    <w:rsid w:val="003C3A95"/>
    <w:rsid w:val="00412F52"/>
    <w:rsid w:val="00523842"/>
    <w:rsid w:val="00730B10"/>
    <w:rsid w:val="007B0688"/>
    <w:rsid w:val="00910438"/>
    <w:rsid w:val="00A45ECE"/>
    <w:rsid w:val="00B83546"/>
    <w:rsid w:val="00CC3410"/>
    <w:rsid w:val="00F06AF1"/>
    <w:rsid w:val="00F51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30BF"/>
  <w15:docId w15:val="{1074CF41-BD8B-44FE-BF71-A5F2AEB0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CC3410"/>
    <w:rPr>
      <w:color w:val="0563C1" w:themeColor="hyperlink"/>
      <w:u w:val="single"/>
    </w:rPr>
  </w:style>
  <w:style w:type="paragraph" w:styleId="NormalWeb">
    <w:name w:val="Normal (Web)"/>
    <w:basedOn w:val="Normal"/>
    <w:uiPriority w:val="99"/>
    <w:semiHidden/>
    <w:unhideWhenUsed/>
    <w:rsid w:val="00CC3410"/>
    <w:pPr>
      <w:spacing w:before="100" w:beforeAutospacing="1" w:after="100" w:afterAutospacing="1" w:line="240" w:lineRule="auto"/>
      <w:ind w:left="0" w:firstLine="0"/>
      <w:jc w:val="left"/>
    </w:pPr>
    <w:rPr>
      <w:rFonts w:ascii="Times New Roman" w:eastAsia="Times New Roman" w:hAnsi="Times New Roman" w:cs="Times New Roman"/>
      <w:color w:val="auto"/>
      <w:kern w:val="0"/>
      <w:szCs w:val="24"/>
      <w14:ligatures w14:val="none"/>
    </w:rPr>
  </w:style>
  <w:style w:type="table" w:styleId="TableGrid0">
    <w:name w:val="Table Grid"/>
    <w:basedOn w:val="TableNormal"/>
    <w:rsid w:val="00CC3410"/>
    <w:pPr>
      <w:spacing w:after="0" w:line="240" w:lineRule="auto"/>
    </w:pPr>
    <w:rPr>
      <w:rFonts w:ascii="Times New Roman" w:eastAsia="Times New Roman" w:hAnsi="Times New Roman" w:cs="Times New Roman"/>
      <w:kern w:val="0"/>
      <w:sz w:val="20"/>
      <w:szCs w:val="20"/>
      <w:lang w:val="en-US"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63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Greenaway, Catherine</dc:creator>
  <cp:keywords/>
  <cp:lastModifiedBy>Greenaway, Catherine</cp:lastModifiedBy>
  <cp:revision>2</cp:revision>
  <dcterms:created xsi:type="dcterms:W3CDTF">2024-10-17T12:49:00Z</dcterms:created>
  <dcterms:modified xsi:type="dcterms:W3CDTF">2024-10-17T12:49:00Z</dcterms:modified>
</cp:coreProperties>
</file>