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47736" w14:textId="77777777" w:rsidR="00E3547D" w:rsidRDefault="00657E7E" w:rsidP="004C779B">
      <w:pPr>
        <w:rPr>
          <w:b/>
        </w:rPr>
      </w:pPr>
      <w:r w:rsidRPr="00ED4FDD">
        <w:rPr>
          <w:b/>
        </w:rPr>
        <w:t>Grand Challenge – signpost sheet</w:t>
      </w:r>
    </w:p>
    <w:p w14:paraId="092A5AAE" w14:textId="77777777" w:rsidR="00E3547D" w:rsidRDefault="00E3547D" w:rsidP="00E3547D">
      <w:pPr>
        <w:rPr>
          <w:rStyle w:val="Hyperlink"/>
          <w:rFonts w:cs="Arial"/>
          <w:u w:val="none"/>
        </w:rPr>
      </w:pPr>
      <w:r w:rsidRPr="003074C6">
        <w:rPr>
          <w:rStyle w:val="Hyperlink"/>
          <w:rFonts w:cs="Arial"/>
          <w:u w:val="none"/>
        </w:rPr>
        <w:t>The following details</w:t>
      </w:r>
      <w:r>
        <w:rPr>
          <w:rStyle w:val="Hyperlink"/>
          <w:rFonts w:cs="Arial"/>
          <w:u w:val="none"/>
        </w:rPr>
        <w:t xml:space="preserve"> are designed to support students who have attended Grand Challenges and wish to explore some of the themes raised or take the research undertaken further. </w:t>
      </w:r>
    </w:p>
    <w:p w14:paraId="300D282C" w14:textId="137081F7" w:rsidR="00E83A1E" w:rsidRDefault="00E83A1E" w:rsidP="00E3547D">
      <w:pPr>
        <w:rPr>
          <w:rStyle w:val="Hyperlink"/>
          <w:rFonts w:cs="Arial"/>
          <w:b/>
        </w:rPr>
      </w:pPr>
      <w:r w:rsidRPr="00ED4FDD">
        <w:rPr>
          <w:rFonts w:cs="Calibri"/>
          <w:b/>
        </w:rPr>
        <w:t>My Career Zone</w:t>
      </w:r>
      <w:r w:rsidRPr="00ED4FDD">
        <w:rPr>
          <w:rFonts w:cs="Calibri"/>
        </w:rPr>
        <w:t xml:space="preserve"> – This is your portal to everything to do with your employability, from booking an appointment for career advice to searching for vacancies. Log in using your Exeter details and ask questions, view FAQs, read info sheets and find relevant websites you may be interested in. Book events and view The Exeter Award system. You can also view all vacancies and opportunities including graduate jobs, internships, casual, part time jobs, volunteering and so on.</w:t>
      </w:r>
      <w:r>
        <w:rPr>
          <w:rFonts w:cs="Arial"/>
          <w:b/>
          <w:sz w:val="28"/>
          <w:szCs w:val="28"/>
        </w:rPr>
        <w:t xml:space="preserve"> </w:t>
      </w:r>
      <w:hyperlink r:id="rId5" w:history="1">
        <w:r w:rsidRPr="00466085">
          <w:rPr>
            <w:rStyle w:val="Hyperlink"/>
            <w:rFonts w:cs="Arial"/>
            <w:b/>
          </w:rPr>
          <w:t>www.exeter.ac.uk/mycareerzone</w:t>
        </w:r>
      </w:hyperlink>
    </w:p>
    <w:p w14:paraId="1714BA95" w14:textId="1325D10A" w:rsidR="00E83A1E" w:rsidRPr="00527C6F" w:rsidRDefault="00527C6F" w:rsidP="00E3547D">
      <w:pPr>
        <w:rPr>
          <w:rStyle w:val="Hyperlink"/>
          <w:rFonts w:cs="Arial"/>
          <w:u w:val="none"/>
        </w:rPr>
      </w:pPr>
      <w:r>
        <w:rPr>
          <w:rStyle w:val="Hyperlink"/>
          <w:rFonts w:cs="Arial"/>
          <w:u w:val="none"/>
        </w:rPr>
        <w:t xml:space="preserve">If you are interested in continuing working on your project, and would like some support with this, there are a number of initiatives available at the University. </w:t>
      </w:r>
    </w:p>
    <w:p w14:paraId="27BDCB95" w14:textId="77777777" w:rsidR="00E3547D" w:rsidRPr="00ED4FDD" w:rsidRDefault="00E3547D" w:rsidP="00E3547D">
      <w:pPr>
        <w:rPr>
          <w:rFonts w:cs="Calibri"/>
        </w:rPr>
      </w:pPr>
      <w:r w:rsidRPr="00ED4FDD">
        <w:rPr>
          <w:rFonts w:cs="Calibri"/>
          <w:b/>
        </w:rPr>
        <w:t>Enterprise and Student start-ups (</w:t>
      </w:r>
      <w:proofErr w:type="spellStart"/>
      <w:r w:rsidRPr="00ED4FDD">
        <w:rPr>
          <w:rFonts w:cs="Calibri"/>
          <w:b/>
        </w:rPr>
        <w:t>ThinkTryDo</w:t>
      </w:r>
      <w:proofErr w:type="spellEnd"/>
      <w:r w:rsidRPr="00ED4FDD">
        <w:rPr>
          <w:rFonts w:cs="Calibri"/>
          <w:b/>
        </w:rPr>
        <w:t xml:space="preserve">) – </w:t>
      </w:r>
      <w:r w:rsidRPr="00ED4FDD">
        <w:rPr>
          <w:rFonts w:cs="Calibri"/>
        </w:rPr>
        <w:t>All graduates benefit from enterprise skills as employers actively seek them. If you are interested in entrepreneurship or self-employment, we offer a range of support services to develop you</w:t>
      </w:r>
      <w:r w:rsidR="008A714C" w:rsidRPr="00ED4FDD">
        <w:rPr>
          <w:rFonts w:cs="Calibri"/>
        </w:rPr>
        <w:t>, and your</w:t>
      </w:r>
      <w:r w:rsidRPr="00ED4FDD">
        <w:rPr>
          <w:rFonts w:cs="Calibri"/>
        </w:rPr>
        <w:t xml:space="preserve"> business or social enterprise.  For more information go to </w:t>
      </w:r>
      <w:hyperlink r:id="rId6" w:history="1">
        <w:r w:rsidRPr="00ED4FDD">
          <w:rPr>
            <w:rStyle w:val="Hyperlink"/>
            <w:rFonts w:cs="Calibri"/>
          </w:rPr>
          <w:t>http://www.exeter.ac.uk/thinktrydo</w:t>
        </w:r>
      </w:hyperlink>
      <w:r w:rsidRPr="00ED4FDD">
        <w:rPr>
          <w:rFonts w:cs="Calibri"/>
        </w:rPr>
        <w:t xml:space="preserve"> or email </w:t>
      </w:r>
      <w:hyperlink r:id="rId7" w:history="1">
        <w:r w:rsidRPr="00ED4FDD">
          <w:rPr>
            <w:rStyle w:val="Hyperlink"/>
            <w:rFonts w:cs="Calibri"/>
          </w:rPr>
          <w:t>thinktrydo@exeter.ac.uk</w:t>
        </w:r>
      </w:hyperlink>
    </w:p>
    <w:p w14:paraId="75964622" w14:textId="1843ED3D" w:rsidR="54565267" w:rsidRDefault="62336EB2" w:rsidP="62336EB2">
      <w:pPr>
        <w:rPr>
          <w:rStyle w:val="Hyperlink"/>
          <w:rFonts w:cs="Calibri"/>
          <w:lang w:val="en-US"/>
        </w:rPr>
      </w:pPr>
      <w:proofErr w:type="spellStart"/>
      <w:r w:rsidRPr="62336EB2">
        <w:rPr>
          <w:rFonts w:cs="Calibri"/>
          <w:b/>
          <w:bCs/>
        </w:rPr>
        <w:t>Enactus</w:t>
      </w:r>
      <w:proofErr w:type="spellEnd"/>
      <w:r w:rsidRPr="62336EB2">
        <w:rPr>
          <w:rFonts w:cs="Calibri"/>
          <w:b/>
          <w:bCs/>
        </w:rPr>
        <w:t xml:space="preserve"> </w:t>
      </w:r>
      <w:r w:rsidRPr="62336EB2">
        <w:rPr>
          <w:rFonts w:cs="Calibri"/>
          <w:color w:val="141414"/>
          <w:lang w:val="en-US"/>
        </w:rPr>
        <w:t xml:space="preserve">is a student led society and part of an international non-profit </w:t>
      </w:r>
      <w:proofErr w:type="spellStart"/>
      <w:r w:rsidRPr="62336EB2">
        <w:rPr>
          <w:rFonts w:cs="Calibri"/>
          <w:color w:val="141414"/>
          <w:lang w:val="en-US"/>
        </w:rPr>
        <w:t>organisation</w:t>
      </w:r>
      <w:proofErr w:type="spellEnd"/>
      <w:r w:rsidRPr="62336EB2">
        <w:rPr>
          <w:rFonts w:cs="Calibri"/>
          <w:color w:val="141414"/>
          <w:lang w:val="en-US"/>
        </w:rPr>
        <w:t xml:space="preserve"> dedicated to inspiring students to improve the world through entrepreneurial action.  They provide a platform for student teams to create sustainable solutions </w:t>
      </w:r>
      <w:r w:rsidR="00E83A1E">
        <w:rPr>
          <w:rFonts w:cs="Calibri"/>
          <w:color w:val="141414"/>
          <w:lang w:val="en-US"/>
        </w:rPr>
        <w:t>for</w:t>
      </w:r>
      <w:r w:rsidRPr="62336EB2">
        <w:rPr>
          <w:rFonts w:cs="Calibri"/>
          <w:color w:val="141414"/>
          <w:lang w:val="en-US"/>
        </w:rPr>
        <w:t xml:space="preserve"> society's biggest challenges. Their work transforms both the lives of the people they serve, and the lives of its student members as they develop into more effective, value-driven leaders. </w:t>
      </w:r>
      <w:r w:rsidR="00E83A1E">
        <w:rPr>
          <w:rFonts w:cs="Calibri"/>
          <w:color w:val="141414"/>
          <w:lang w:val="en-US"/>
        </w:rPr>
        <w:t>Go to</w:t>
      </w:r>
      <w:r w:rsidRPr="62336EB2">
        <w:rPr>
          <w:rFonts w:cs="Calibri"/>
          <w:color w:val="141414"/>
          <w:lang w:val="en-US"/>
        </w:rPr>
        <w:t xml:space="preserve"> </w:t>
      </w:r>
      <w:hyperlink r:id="rId8">
        <w:r w:rsidRPr="62336EB2">
          <w:rPr>
            <w:rStyle w:val="Hyperlink"/>
            <w:rFonts w:cs="Calibri"/>
            <w:lang w:val="en-US"/>
          </w:rPr>
          <w:t>http://enactusuk.org</w:t>
        </w:r>
      </w:hyperlink>
      <w:r w:rsidRPr="62336EB2">
        <w:rPr>
          <w:rFonts w:cs="Calibri"/>
          <w:lang w:val="en-US"/>
        </w:rPr>
        <w:t xml:space="preserve"> or join the society </w:t>
      </w:r>
      <w:r w:rsidR="00E83A1E">
        <w:rPr>
          <w:rFonts w:cs="Calibri"/>
          <w:lang w:val="en-US"/>
        </w:rPr>
        <w:t xml:space="preserve">at </w:t>
      </w:r>
      <w:hyperlink r:id="rId9">
        <w:r w:rsidRPr="62336EB2">
          <w:rPr>
            <w:rStyle w:val="Hyperlink"/>
            <w:rFonts w:cs="Calibri"/>
            <w:lang w:val="en-US"/>
          </w:rPr>
          <w:t>https://www.exeterguild.org/societies/Enactus/</w:t>
        </w:r>
      </w:hyperlink>
    </w:p>
    <w:p w14:paraId="062C02A6" w14:textId="6C055DDE" w:rsidR="00507BE5" w:rsidRPr="00507BE5" w:rsidRDefault="00507BE5" w:rsidP="62336EB2">
      <w:pPr>
        <w:rPr>
          <w:b/>
        </w:rPr>
      </w:pPr>
      <w:r>
        <w:rPr>
          <w:b/>
        </w:rPr>
        <w:t>Mind your Head Society</w:t>
      </w:r>
      <w:r w:rsidRPr="00ED4FDD">
        <w:rPr>
          <w:b/>
        </w:rPr>
        <w:t xml:space="preserve"> </w:t>
      </w:r>
      <w:r w:rsidR="00741DC5">
        <w:t xml:space="preserve">is a student led society that aim to raise awareness and de-stigmatise the image of mental health issues that affect people within University. They host events and campaigns that promote and provide positive wellbeing and create a community of strong and understanding students. </w:t>
      </w:r>
      <w:r w:rsidR="000C2F73">
        <w:t xml:space="preserve">They also work as a </w:t>
      </w:r>
      <w:proofErr w:type="spellStart"/>
      <w:r w:rsidR="000C2F73">
        <w:t>channeling</w:t>
      </w:r>
      <w:proofErr w:type="spellEnd"/>
      <w:r w:rsidR="000C2F73">
        <w:t xml:space="preserve"> service for the help provided by the University (Wellbeing Centre, Nightline </w:t>
      </w:r>
      <w:proofErr w:type="spellStart"/>
      <w:r w:rsidR="000C2F73">
        <w:t>etc</w:t>
      </w:r>
      <w:proofErr w:type="spellEnd"/>
      <w:r w:rsidR="000C2F73">
        <w:t xml:space="preserve">). </w:t>
      </w:r>
      <w:r w:rsidR="00741DC5">
        <w:t xml:space="preserve">Contact them by </w:t>
      </w:r>
      <w:hyperlink r:id="rId10" w:history="1">
        <w:r w:rsidR="00741DC5" w:rsidRPr="00741DC5">
          <w:rPr>
            <w:rStyle w:val="Hyperlink"/>
          </w:rPr>
          <w:t>email</w:t>
        </w:r>
      </w:hyperlink>
      <w:r w:rsidR="00741DC5">
        <w:t xml:space="preserve"> or </w:t>
      </w:r>
      <w:hyperlink r:id="rId11" w:history="1">
        <w:r w:rsidR="00741DC5" w:rsidRPr="00741DC5">
          <w:rPr>
            <w:rStyle w:val="Hyperlink"/>
          </w:rPr>
          <w:t>Facebook</w:t>
        </w:r>
      </w:hyperlink>
      <w:r w:rsidR="00741DC5">
        <w:t xml:space="preserve"> or join the society at </w:t>
      </w:r>
      <w:hyperlink r:id="rId12" w:history="1">
        <w:r w:rsidR="00741DC5" w:rsidRPr="00B252D3">
          <w:rPr>
            <w:rStyle w:val="Hyperlink"/>
          </w:rPr>
          <w:t>https://www.exeterguild.org/societies/mindyourhead/</w:t>
        </w:r>
      </w:hyperlink>
      <w:r w:rsidR="00741DC5">
        <w:t xml:space="preserve"> </w:t>
      </w:r>
    </w:p>
    <w:p w14:paraId="099D3F42" w14:textId="77777777" w:rsidR="00E3547D" w:rsidRPr="00ED4FDD" w:rsidRDefault="00E3547D" w:rsidP="00E3547D">
      <w:pPr>
        <w:rPr>
          <w:b/>
        </w:rPr>
      </w:pPr>
      <w:r w:rsidRPr="00ED4FDD">
        <w:rPr>
          <w:b/>
        </w:rPr>
        <w:t xml:space="preserve">Students as Change Agents - </w:t>
      </w:r>
      <w:r w:rsidRPr="00ED4FDD">
        <w:t xml:space="preserve">The Change Agents scheme gives students the opportunity to lead on change to the academic experience at Exeter. Any individual or group of students can identify an idea for how to improve any part of the University experience, and then manage the development and delivery of that idea through a project.  Students receive support and training, and develop real experience in leadership, teamwork and project management, </w:t>
      </w:r>
      <w:hyperlink r:id="rId13" w:history="1">
        <w:r w:rsidRPr="00ED4FDD">
          <w:rPr>
            <w:rStyle w:val="Hyperlink"/>
          </w:rPr>
          <w:t>www.exeter.ac.uk/changeagents</w:t>
        </w:r>
      </w:hyperlink>
    </w:p>
    <w:p w14:paraId="151B6865" w14:textId="77777777" w:rsidR="00E3547D" w:rsidRPr="00ED4FDD" w:rsidRDefault="00E3547D" w:rsidP="00E3547D">
      <w:pPr>
        <w:rPr>
          <w:b/>
        </w:rPr>
      </w:pPr>
      <w:r w:rsidRPr="00ED4FDD">
        <w:rPr>
          <w:b/>
        </w:rPr>
        <w:t xml:space="preserve">Students as Partners - </w:t>
      </w:r>
      <w:r w:rsidRPr="00ED4FDD">
        <w:t xml:space="preserve">If you want to improve the academic experience at Exeter, </w:t>
      </w:r>
      <w:r w:rsidRPr="00ED4FDD">
        <w:rPr>
          <w:i/>
        </w:rPr>
        <w:t>Students as Partners</w:t>
      </w:r>
      <w:r w:rsidRPr="00ED4FDD">
        <w:t xml:space="preserve"> allows you to work with a member of staff to develop ideas into a self-contained project. You receive training and support to develop your skills and experience. More information is available on the </w:t>
      </w:r>
      <w:hyperlink r:id="rId14" w:history="1">
        <w:r w:rsidRPr="00ED4FDD">
          <w:rPr>
            <w:rStyle w:val="Hyperlink"/>
          </w:rPr>
          <w:t>Student Partners website</w:t>
        </w:r>
      </w:hyperlink>
      <w:r w:rsidRPr="00ED4FDD">
        <w:t xml:space="preserve">, or you can speak to the team: </w:t>
      </w:r>
      <w:hyperlink r:id="rId15" w:history="1">
        <w:r w:rsidRPr="00ED4FDD">
          <w:rPr>
            <w:rStyle w:val="Hyperlink"/>
          </w:rPr>
          <w:t>studentpartners@exeter.ac.uk</w:t>
        </w:r>
      </w:hyperlink>
    </w:p>
    <w:p w14:paraId="0B1FF82B" w14:textId="77777777" w:rsidR="00E3547D" w:rsidRDefault="00E3547D" w:rsidP="00E3547D">
      <w:r w:rsidRPr="00ED4FDD">
        <w:rPr>
          <w:b/>
        </w:rPr>
        <w:t xml:space="preserve">Undergraduate Research Showcase - </w:t>
      </w:r>
      <w:r w:rsidRPr="00ED4FDD">
        <w:t xml:space="preserve">Enter your research into our annual exhibition of student work and have the chance to win a place at one of two national undergraduate research events to share your work. Entries are welcomed from all disciplines; you can enter your research as a poster, or as an abstract. More information and guidance, including exhibition criteria and online training for creating </w:t>
      </w:r>
      <w:r w:rsidRPr="00ED4FDD">
        <w:lastRenderedPageBreak/>
        <w:t xml:space="preserve">posters, is on the </w:t>
      </w:r>
      <w:hyperlink r:id="rId16" w:history="1">
        <w:r w:rsidRPr="00ED4FDD">
          <w:rPr>
            <w:rStyle w:val="Hyperlink"/>
          </w:rPr>
          <w:t>Showcase website</w:t>
        </w:r>
      </w:hyperlink>
      <w:r w:rsidRPr="00ED4FDD">
        <w:t xml:space="preserve">. You can email the team with any questions </w:t>
      </w:r>
      <w:hyperlink r:id="rId17" w:history="1">
        <w:r w:rsidRPr="00ED4FDD">
          <w:rPr>
            <w:rStyle w:val="Hyperlink"/>
          </w:rPr>
          <w:t>UGresearch@exeter.ac.uk</w:t>
        </w:r>
      </w:hyperlink>
      <w:r w:rsidRPr="00ED4FDD">
        <w:t xml:space="preserve"> </w:t>
      </w:r>
    </w:p>
    <w:p w14:paraId="2A5ECEFE" w14:textId="77777777" w:rsidR="003C1EE6" w:rsidRDefault="00C74BF1" w:rsidP="00E3547D">
      <w:pPr>
        <w:rPr>
          <w:b/>
        </w:rPr>
      </w:pPr>
      <w:r>
        <w:rPr>
          <w:b/>
        </w:rPr>
        <w:t>Annual Fund</w:t>
      </w:r>
    </w:p>
    <w:p w14:paraId="571FE809" w14:textId="1237A24B" w:rsidR="00C74BF1" w:rsidRPr="003C1EE6" w:rsidRDefault="003C1EE6" w:rsidP="00E3547D">
      <w:pPr>
        <w:rPr>
          <w:b/>
        </w:rPr>
      </w:pPr>
      <w:r>
        <w:t>The Annual Fund raises money from alumni, parents, staff and friends of the University to support projects which enhance the student experience.</w:t>
      </w:r>
    </w:p>
    <w:p w14:paraId="200F686E" w14:textId="714058F7" w:rsidR="00C74BF1" w:rsidRDefault="00C74BF1" w:rsidP="00E3547D">
      <w:pPr>
        <w:rPr>
          <w:lang w:val="en"/>
        </w:rPr>
      </w:pPr>
      <w:r w:rsidRPr="00C74BF1">
        <w:rPr>
          <w:lang w:val="en"/>
        </w:rPr>
        <w:t>To be awarded funding, projects must demonstrate that they will enhance the student experience across the wider student community, benefitting current and future generations of students and making Exeter an even better place to live and study.</w:t>
      </w:r>
    </w:p>
    <w:p w14:paraId="76F70AA8" w14:textId="1F5501D5" w:rsidR="003C1EE6" w:rsidRPr="00C74BF1" w:rsidRDefault="003C1EE6" w:rsidP="00E3547D">
      <w:pPr>
        <w:rPr>
          <w:rStyle w:val="Hyperlink"/>
          <w:color w:val="auto"/>
          <w:u w:val="none"/>
        </w:rPr>
      </w:pPr>
      <w:r>
        <w:rPr>
          <w:lang w:val="en"/>
        </w:rPr>
        <w:t xml:space="preserve">For more information about applying for funding, visit this </w:t>
      </w:r>
      <w:hyperlink r:id="rId18" w:history="1">
        <w:r>
          <w:rPr>
            <w:rStyle w:val="Hyperlink"/>
            <w:lang w:val="en"/>
          </w:rPr>
          <w:t>webpage.</w:t>
        </w:r>
      </w:hyperlink>
      <w:r>
        <w:rPr>
          <w:lang w:val="en"/>
        </w:rPr>
        <w:t xml:space="preserve"> </w:t>
      </w:r>
    </w:p>
    <w:p w14:paraId="6C42B56E" w14:textId="4B4D6A79" w:rsidR="00527C6F" w:rsidRDefault="00527C6F" w:rsidP="004C779B">
      <w:pPr>
        <w:rPr>
          <w:rStyle w:val="Hyperlink"/>
          <w:rFonts w:cs="Arial"/>
          <w:u w:val="none"/>
        </w:rPr>
      </w:pPr>
      <w:r>
        <w:rPr>
          <w:rStyle w:val="Hyperlink"/>
          <w:rFonts w:cs="Arial"/>
          <w:u w:val="none"/>
        </w:rPr>
        <w:t>T</w:t>
      </w:r>
      <w:r w:rsidR="008A714C" w:rsidRPr="008A714C">
        <w:rPr>
          <w:rStyle w:val="Hyperlink"/>
          <w:rFonts w:cs="Arial"/>
          <w:u w:val="none"/>
        </w:rPr>
        <w:t>here are also</w:t>
      </w:r>
      <w:r w:rsidR="008A714C">
        <w:rPr>
          <w:rStyle w:val="Hyperlink"/>
          <w:rFonts w:cs="Arial"/>
          <w:u w:val="none"/>
        </w:rPr>
        <w:t xml:space="preserve"> other</w:t>
      </w:r>
      <w:r w:rsidR="008A714C" w:rsidRPr="008A714C">
        <w:rPr>
          <w:rStyle w:val="Hyperlink"/>
          <w:rFonts w:cs="Arial"/>
          <w:u w:val="none"/>
        </w:rPr>
        <w:t xml:space="preserve"> opportunities to </w:t>
      </w:r>
      <w:r w:rsidR="00E83A1E">
        <w:rPr>
          <w:rStyle w:val="Hyperlink"/>
          <w:rFonts w:cs="Arial"/>
          <w:u w:val="none"/>
        </w:rPr>
        <w:t xml:space="preserve">enhance </w:t>
      </w:r>
      <w:r w:rsidR="008A714C">
        <w:rPr>
          <w:rStyle w:val="Hyperlink"/>
          <w:rFonts w:cs="Arial"/>
          <w:u w:val="none"/>
        </w:rPr>
        <w:t>the skills you have developed during Grand Challenges Week</w:t>
      </w:r>
      <w:r w:rsidR="00E83A1E">
        <w:rPr>
          <w:rStyle w:val="Hyperlink"/>
          <w:rFonts w:cs="Arial"/>
          <w:u w:val="none"/>
        </w:rPr>
        <w:t xml:space="preserve"> and gain other relevant experiences</w:t>
      </w:r>
      <w:r w:rsidR="008A714C">
        <w:rPr>
          <w:rStyle w:val="Hyperlink"/>
          <w:rFonts w:cs="Arial"/>
          <w:u w:val="none"/>
        </w:rPr>
        <w:t xml:space="preserve">. </w:t>
      </w:r>
    </w:p>
    <w:p w14:paraId="7B978680" w14:textId="77777777" w:rsidR="00220F44" w:rsidRDefault="00220F44" w:rsidP="00220F44">
      <w:pPr>
        <w:rPr>
          <w:rFonts w:cs="Calibri"/>
        </w:rPr>
      </w:pPr>
      <w:r w:rsidRPr="00ED4FDD">
        <w:rPr>
          <w:rFonts w:cs="Calibri"/>
          <w:b/>
        </w:rPr>
        <w:t xml:space="preserve">The Exeter Award </w:t>
      </w:r>
      <w:r w:rsidRPr="00ED4FDD">
        <w:rPr>
          <w:rFonts w:cs="Calibri"/>
        </w:rPr>
        <w:t xml:space="preserve">- is designed to enhance your employability by providing official recognition and evidence of extra-curricular activities and achievements.  These include engagement in work experience and voluntary work and attendance at skills sessions and training courses. Further information on how to achieve the Exeter Award can be found at </w:t>
      </w:r>
      <w:hyperlink r:id="rId19" w:history="1">
        <w:r w:rsidRPr="00ED4FDD">
          <w:rPr>
            <w:rStyle w:val="Hyperlink"/>
            <w:rFonts w:cs="Calibri"/>
          </w:rPr>
          <w:t>www.exeter.ac.uk/exeteraward</w:t>
        </w:r>
      </w:hyperlink>
      <w:r w:rsidRPr="00ED4FDD">
        <w:rPr>
          <w:rFonts w:cs="Calibri"/>
        </w:rPr>
        <w:t xml:space="preserve"> </w:t>
      </w:r>
    </w:p>
    <w:p w14:paraId="7F0FCA57" w14:textId="029A954E" w:rsidR="00220F44" w:rsidRPr="00ED4FDD" w:rsidRDefault="00220F44" w:rsidP="00220F44">
      <w:pPr>
        <w:rPr>
          <w:rFonts w:cs="Calibri"/>
        </w:rPr>
      </w:pPr>
      <w:r>
        <w:rPr>
          <w:rFonts w:cs="Calibri"/>
        </w:rPr>
        <w:t xml:space="preserve">Participation in Grand Challenges Week can be used as your volunteering hours for the Exeter Award, and participation in Grand Challenges skills training sessions also counts towards the Award.  </w:t>
      </w:r>
    </w:p>
    <w:p w14:paraId="21D628DE" w14:textId="77777777" w:rsidR="00220F44" w:rsidRPr="00ED4FDD" w:rsidRDefault="00220F44" w:rsidP="00220F44">
      <w:pPr>
        <w:rPr>
          <w:b/>
          <w:bCs/>
        </w:rPr>
      </w:pPr>
      <w:r w:rsidRPr="00ED4FDD">
        <w:rPr>
          <w:b/>
          <w:bCs/>
        </w:rPr>
        <w:t xml:space="preserve">The Exeter Leaders Award - </w:t>
      </w:r>
      <w:r w:rsidRPr="00ED4FDD">
        <w:t>The Leaders Award recognises leadership and provides a framework to help you develop as a leader.  To achieve the Leaders Award you must:</w:t>
      </w:r>
    </w:p>
    <w:p w14:paraId="2FEA9854" w14:textId="77777777" w:rsidR="00220F44" w:rsidRPr="00ED4FDD" w:rsidRDefault="00220F44" w:rsidP="00220F44">
      <w:pPr>
        <w:pStyle w:val="ListParagraph"/>
        <w:numPr>
          <w:ilvl w:val="0"/>
          <w:numId w:val="1"/>
        </w:numPr>
        <w:spacing w:after="0" w:line="240" w:lineRule="auto"/>
        <w:contextualSpacing w:val="0"/>
      </w:pPr>
      <w:r w:rsidRPr="00ED4FDD">
        <w:t>Complete the Exeter Award</w:t>
      </w:r>
    </w:p>
    <w:p w14:paraId="55E29386" w14:textId="77777777" w:rsidR="00220F44" w:rsidRPr="00ED4FDD" w:rsidRDefault="00220F44" w:rsidP="00220F44">
      <w:pPr>
        <w:pStyle w:val="ListParagraph"/>
        <w:numPr>
          <w:ilvl w:val="0"/>
          <w:numId w:val="1"/>
        </w:numPr>
        <w:spacing w:after="0" w:line="240" w:lineRule="auto"/>
        <w:contextualSpacing w:val="0"/>
      </w:pPr>
      <w:r w:rsidRPr="00ED4FDD">
        <w:t>Demonstrate leadership skills and attributes via a designated leadership role</w:t>
      </w:r>
    </w:p>
    <w:p w14:paraId="704260AE" w14:textId="77777777" w:rsidR="00220F44" w:rsidRPr="00ED4FDD" w:rsidRDefault="00220F44" w:rsidP="00220F44">
      <w:pPr>
        <w:pStyle w:val="ListParagraph"/>
        <w:numPr>
          <w:ilvl w:val="0"/>
          <w:numId w:val="1"/>
        </w:numPr>
        <w:spacing w:after="0" w:line="240" w:lineRule="auto"/>
        <w:contextualSpacing w:val="0"/>
      </w:pPr>
      <w:r w:rsidRPr="00ED4FDD">
        <w:t>Attend a programme of leadership development workshops</w:t>
      </w:r>
    </w:p>
    <w:p w14:paraId="3D83EDB8" w14:textId="77777777" w:rsidR="00220F44" w:rsidRPr="00ED4FDD" w:rsidRDefault="00220F44" w:rsidP="00220F44">
      <w:pPr>
        <w:pStyle w:val="ListParagraph"/>
        <w:numPr>
          <w:ilvl w:val="0"/>
          <w:numId w:val="1"/>
        </w:numPr>
        <w:spacing w:after="0" w:line="240" w:lineRule="auto"/>
        <w:contextualSpacing w:val="0"/>
      </w:pPr>
      <w:r w:rsidRPr="00ED4FDD">
        <w:t>Complete a reflective application form</w:t>
      </w:r>
    </w:p>
    <w:p w14:paraId="09438516" w14:textId="77777777" w:rsidR="00220F44" w:rsidRPr="00ED4FDD" w:rsidRDefault="00220F44" w:rsidP="00220F44">
      <w:pPr>
        <w:pStyle w:val="ListParagraph"/>
        <w:numPr>
          <w:ilvl w:val="0"/>
          <w:numId w:val="1"/>
        </w:numPr>
        <w:spacing w:after="0" w:line="240" w:lineRule="auto"/>
        <w:contextualSpacing w:val="0"/>
      </w:pPr>
      <w:r w:rsidRPr="00ED4FDD">
        <w:t>Deliver a presentation to a panel</w:t>
      </w:r>
    </w:p>
    <w:p w14:paraId="7E555D47" w14:textId="77777777" w:rsidR="00220F44" w:rsidRDefault="00220F44" w:rsidP="00220F44">
      <w:pPr>
        <w:rPr>
          <w:rStyle w:val="Hyperlink"/>
        </w:rPr>
      </w:pPr>
      <w:r w:rsidRPr="00ED4FDD">
        <w:t xml:space="preserve">For more details go to </w:t>
      </w:r>
      <w:hyperlink r:id="rId20" w:history="1">
        <w:r w:rsidRPr="00ED4FDD">
          <w:rPr>
            <w:rStyle w:val="Hyperlink"/>
          </w:rPr>
          <w:t>www.exeter.ac.uk/exeterleadersaward</w:t>
        </w:r>
      </w:hyperlink>
    </w:p>
    <w:p w14:paraId="1EB71DDA" w14:textId="1B7FC227" w:rsidR="00EA1B33" w:rsidRPr="00ED4FDD" w:rsidRDefault="00EA1B33" w:rsidP="00220F44">
      <w:r w:rsidRPr="00EA1B33">
        <w:rPr>
          <w:b/>
        </w:rPr>
        <w:t>Global Leaders Experience</w:t>
      </w:r>
      <w:r w:rsidRPr="00EA1B33">
        <w:t xml:space="preserve"> </w:t>
      </w:r>
      <w:r>
        <w:t xml:space="preserve">- </w:t>
      </w:r>
      <w:r w:rsidRPr="00EA1B33">
        <w:t xml:space="preserve">gives you an opportunity to travel abroad and spend a week immersed in socio-economic issues of the host country. This fully-funded programme develops your ability to lead from a truly global perspective. You will play a part in tackling issues facing businesses, governments and societies worldwide. Your Grand Challenges experience will help you when applying for a place on this programme. </w:t>
      </w:r>
      <w:hyperlink r:id="rId21" w:history="1">
        <w:r w:rsidRPr="00EA1B33">
          <w:rPr>
            <w:rStyle w:val="Hyperlink"/>
          </w:rPr>
          <w:t>Sign up here to receive more information about future opportunities.</w:t>
        </w:r>
      </w:hyperlink>
      <w:r>
        <w:t xml:space="preserve"> More information is available here: </w:t>
      </w:r>
      <w:bookmarkStart w:id="0" w:name="_GoBack"/>
      <w:bookmarkEnd w:id="0"/>
    </w:p>
    <w:p w14:paraId="4E48D818" w14:textId="56372DBA" w:rsidR="004C779B" w:rsidRPr="00527C6F" w:rsidRDefault="004C779B" w:rsidP="004C779B">
      <w:pPr>
        <w:rPr>
          <w:rFonts w:cs="Arial"/>
          <w:color w:val="0000FF"/>
        </w:rPr>
      </w:pPr>
      <w:r w:rsidRPr="00ED4FDD">
        <w:rPr>
          <w:rFonts w:asciiTheme="minorHAnsi" w:hAnsiTheme="minorHAnsi"/>
          <w:b/>
          <w:bCs/>
        </w:rPr>
        <w:t xml:space="preserve">Access to Internships - </w:t>
      </w:r>
      <w:r w:rsidRPr="00ED4FDD">
        <w:rPr>
          <w:rFonts w:asciiTheme="minorHAnsi" w:hAnsiTheme="minorHAnsi" w:cs="Arial"/>
          <w:color w:val="000000"/>
          <w:shd w:val="clear" w:color="auto" w:fill="FFFFFF"/>
        </w:rPr>
        <w:t xml:space="preserve">Access to Internships (A2I) is a scheme to help Exeter students secure a paid internship. We help you identify and approach employers of your choice to create a paid internship. We also offer generous funding towards the cost of your paid internship. </w:t>
      </w:r>
      <w:hyperlink r:id="rId22" w:history="1">
        <w:r w:rsidRPr="00ED4FDD">
          <w:rPr>
            <w:rStyle w:val="Hyperlink"/>
            <w:rFonts w:asciiTheme="minorHAnsi" w:hAnsiTheme="minorHAnsi"/>
            <w:bCs/>
          </w:rPr>
          <w:t>www.exeter.ac.uk/careers/internships/access/</w:t>
        </w:r>
      </w:hyperlink>
    </w:p>
    <w:p w14:paraId="1CE55C8B" w14:textId="77777777" w:rsidR="004C779B" w:rsidRPr="00ED4FDD" w:rsidRDefault="004C779B" w:rsidP="004C779B">
      <w:pPr>
        <w:rPr>
          <w:rFonts w:cs="Calibri"/>
          <w:b/>
        </w:rPr>
      </w:pPr>
      <w:r w:rsidRPr="00ED4FDD">
        <w:rPr>
          <w:rFonts w:cs="Calibri"/>
          <w:b/>
        </w:rPr>
        <w:t xml:space="preserve">ILM – </w:t>
      </w:r>
      <w:r w:rsidRPr="00ED4FDD">
        <w:rPr>
          <w:rFonts w:cs="Calibri"/>
        </w:rPr>
        <w:t>Students who have completed their Leaders Award have the opportunity to apply to complete their ILM Level 2 Award in Leadership and Team Skills professional qualification.</w:t>
      </w:r>
    </w:p>
    <w:p w14:paraId="371DC103" w14:textId="77777777" w:rsidR="004C779B" w:rsidRPr="00ED4FDD" w:rsidRDefault="004C779B" w:rsidP="004C779B">
      <w:pPr>
        <w:rPr>
          <w:rFonts w:cs="Calibri"/>
        </w:rPr>
      </w:pPr>
      <w:r w:rsidRPr="00ED4FDD">
        <w:rPr>
          <w:rFonts w:cs="Calibri"/>
          <w:b/>
        </w:rPr>
        <w:lastRenderedPageBreak/>
        <w:t>Careers Fairs</w:t>
      </w:r>
      <w:r w:rsidRPr="00ED4FDD">
        <w:rPr>
          <w:rFonts w:cs="Calibri"/>
        </w:rPr>
        <w:t xml:space="preserve"> – A fantastic networking opportunity to meet employers that are visiting the campus to specifically recruit Exeter students.  Go prepared, research the organisations you want to talk to, and take an up to date CV and business cards with you. </w:t>
      </w:r>
      <w:hyperlink r:id="rId23" w:history="1">
        <w:r w:rsidRPr="00ED4FDD">
          <w:rPr>
            <w:rStyle w:val="Hyperlink"/>
          </w:rPr>
          <w:t>www.exeter.ac.uk/careers/events/careersfairs/</w:t>
        </w:r>
      </w:hyperlink>
      <w:r w:rsidRPr="00ED4FDD">
        <w:t xml:space="preserve"> </w:t>
      </w:r>
    </w:p>
    <w:p w14:paraId="0918CE39" w14:textId="6160F6C8" w:rsidR="004C779B" w:rsidRPr="00ED4FDD" w:rsidRDefault="004C779B" w:rsidP="004C779B">
      <w:r w:rsidRPr="00ED4FDD">
        <w:rPr>
          <w:b/>
          <w:bCs/>
        </w:rPr>
        <w:t>Career Mentor Scheme</w:t>
      </w:r>
      <w:r w:rsidRPr="00ED4FDD">
        <w:t xml:space="preserve"> - </w:t>
      </w:r>
      <w:r w:rsidRPr="008A714C">
        <w:rPr>
          <w:rFonts w:cs="Calibri"/>
        </w:rPr>
        <w:t xml:space="preserve">The Career Mentor Scheme is a unique opportunity for students to be matched with an experienced professional to gain one-to-one careers advice, support and guidance into their profession and sector, for 6-months.   The scheme is open to students of all years, UG and PG.   Applications are open from </w:t>
      </w:r>
      <w:r w:rsidR="008A714C">
        <w:rPr>
          <w:rFonts w:cs="Calibri"/>
        </w:rPr>
        <w:t>4</w:t>
      </w:r>
      <w:r w:rsidR="008A714C" w:rsidRPr="008A714C">
        <w:rPr>
          <w:rFonts w:cs="Calibri"/>
          <w:vertAlign w:val="superscript"/>
        </w:rPr>
        <w:t>th</w:t>
      </w:r>
      <w:r w:rsidR="008A714C">
        <w:rPr>
          <w:rFonts w:cs="Calibri"/>
        </w:rPr>
        <w:t xml:space="preserve"> September 2017- 2</w:t>
      </w:r>
      <w:r w:rsidR="00BA2A0F">
        <w:rPr>
          <w:rFonts w:cs="Calibri"/>
        </w:rPr>
        <w:t>3rd</w:t>
      </w:r>
      <w:r w:rsidR="008A714C">
        <w:rPr>
          <w:rFonts w:cs="Calibri"/>
        </w:rPr>
        <w:t xml:space="preserve"> October 2017</w:t>
      </w:r>
      <w:r w:rsidRPr="008A714C">
        <w:rPr>
          <w:rFonts w:cs="Calibri"/>
        </w:rPr>
        <w:t xml:space="preserve">, and approved on a first-come, first-served basis. </w:t>
      </w:r>
      <w:hyperlink r:id="rId24" w:history="1">
        <w:r w:rsidRPr="00ED4FDD">
          <w:rPr>
            <w:rStyle w:val="Hyperlink"/>
          </w:rPr>
          <w:t>www.exeter.ac.uk/careers/research/mentor/</w:t>
        </w:r>
      </w:hyperlink>
      <w:r w:rsidRPr="00ED4FDD">
        <w:t xml:space="preserve"> </w:t>
      </w:r>
    </w:p>
    <w:p w14:paraId="5633161A" w14:textId="77777777" w:rsidR="004C779B" w:rsidRPr="00ED4FDD" w:rsidRDefault="004C779B" w:rsidP="004C779B">
      <w:pPr>
        <w:rPr>
          <w:rFonts w:cs="Calibri"/>
        </w:rPr>
      </w:pPr>
      <w:r w:rsidRPr="00ED4FDD">
        <w:rPr>
          <w:rFonts w:cs="Calibri"/>
          <w:b/>
        </w:rPr>
        <w:t xml:space="preserve">Employer Presentations – </w:t>
      </w:r>
      <w:r w:rsidRPr="00ED4FDD">
        <w:rPr>
          <w:rFonts w:cs="Calibri"/>
        </w:rPr>
        <w:t xml:space="preserve">Exeter graduates are very popular with employers who visit the campus to talk about the company’s activities and training programmes.  You will have the opportunity to informally network with employees and new graduate recruits and find out more about the organisation and its culture. </w:t>
      </w:r>
    </w:p>
    <w:p w14:paraId="05E0E4DE" w14:textId="77777777" w:rsidR="004C779B" w:rsidRPr="00ED4FDD" w:rsidRDefault="004C779B" w:rsidP="004C779B">
      <w:proofErr w:type="spellStart"/>
      <w:proofErr w:type="gramStart"/>
      <w:r w:rsidRPr="00ED4FDD">
        <w:rPr>
          <w:b/>
          <w:bCs/>
        </w:rPr>
        <w:t>eXepert</w:t>
      </w:r>
      <w:proofErr w:type="spellEnd"/>
      <w:proofErr w:type="gramEnd"/>
      <w:r w:rsidRPr="00ED4FDD">
        <w:rPr>
          <w:b/>
          <w:bCs/>
        </w:rPr>
        <w:t xml:space="preserve"> scheme</w:t>
      </w:r>
      <w:r w:rsidRPr="00ED4FDD">
        <w:t xml:space="preserve"> - </w:t>
      </w:r>
      <w:proofErr w:type="spellStart"/>
      <w:r w:rsidRPr="00ED4FDD">
        <w:t>eXepert</w:t>
      </w:r>
      <w:proofErr w:type="spellEnd"/>
      <w:r w:rsidRPr="00ED4FDD">
        <w:t xml:space="preserve"> is a careers Q&amp;A service providing students and recent graduates the opportunity to contact alumni to gain advice on how to enter their chosen sector, work for a certain company, or benefit from networking opportunities.  </w:t>
      </w:r>
      <w:r w:rsidRPr="00ED4FDD">
        <w:rPr>
          <w:color w:val="1F497D"/>
        </w:rPr>
        <w:t xml:space="preserve"> </w:t>
      </w:r>
      <w:hyperlink r:id="rId25" w:history="1">
        <w:r w:rsidRPr="00ED4FDD">
          <w:rPr>
            <w:rStyle w:val="Hyperlink"/>
          </w:rPr>
          <w:t>www.exeter.ac.uk/careers/research/exepert/</w:t>
        </w:r>
      </w:hyperlink>
      <w:r w:rsidRPr="00ED4FDD">
        <w:t xml:space="preserve"> </w:t>
      </w:r>
    </w:p>
    <w:p w14:paraId="525C2835" w14:textId="77777777" w:rsidR="004C779B" w:rsidRPr="00ED4FDD" w:rsidRDefault="004C779B" w:rsidP="004C779B">
      <w:pPr>
        <w:pStyle w:val="NoSpacing"/>
        <w:rPr>
          <w:b/>
          <w:bCs/>
        </w:rPr>
      </w:pPr>
      <w:r w:rsidRPr="00ED4FDD">
        <w:rPr>
          <w:b/>
          <w:bCs/>
        </w:rPr>
        <w:t>Global employability</w:t>
      </w:r>
    </w:p>
    <w:p w14:paraId="5DD6C010" w14:textId="77777777" w:rsidR="004C779B" w:rsidRPr="00ED4FDD" w:rsidRDefault="004C779B" w:rsidP="004C779B">
      <w:pPr>
        <w:pStyle w:val="NoSpacing"/>
        <w:ind w:left="720" w:hanging="360"/>
      </w:pPr>
      <w:r w:rsidRPr="00ED4FDD">
        <w:rPr>
          <w:rFonts w:ascii="Arial" w:hAnsi="Arial" w:cs="Arial"/>
        </w:rPr>
        <w:t>•</w:t>
      </w:r>
      <w:r w:rsidRPr="00ED4FDD">
        <w:rPr>
          <w:rFonts w:ascii="Times New Roman" w:hAnsi="Times New Roman"/>
        </w:rPr>
        <w:t xml:space="preserve">       </w:t>
      </w:r>
      <w:r w:rsidRPr="00ED4FDD">
        <w:t>Help finding international graduate jobs, work placements and internships</w:t>
      </w:r>
    </w:p>
    <w:p w14:paraId="0FA1107F" w14:textId="77777777" w:rsidR="004C779B" w:rsidRPr="00ED4FDD" w:rsidRDefault="004C779B" w:rsidP="004C779B">
      <w:pPr>
        <w:pStyle w:val="ListParagraph"/>
        <w:ind w:hanging="360"/>
      </w:pPr>
      <w:r w:rsidRPr="00ED4FDD">
        <w:rPr>
          <w:rFonts w:ascii="Arial" w:hAnsi="Arial" w:cs="Arial"/>
        </w:rPr>
        <w:t>•</w:t>
      </w:r>
      <w:r w:rsidRPr="00ED4FDD">
        <w:rPr>
          <w:rFonts w:ascii="Times New Roman" w:hAnsi="Times New Roman"/>
        </w:rPr>
        <w:t xml:space="preserve">       </w:t>
      </w:r>
      <w:r w:rsidRPr="00ED4FDD">
        <w:t>Regular 1:1 appointments in the Career Zone</w:t>
      </w:r>
    </w:p>
    <w:p w14:paraId="22E45AE9" w14:textId="77777777" w:rsidR="004C779B" w:rsidRPr="00ED4FDD" w:rsidRDefault="004C779B" w:rsidP="004C779B">
      <w:pPr>
        <w:pStyle w:val="ListParagraph"/>
        <w:ind w:hanging="360"/>
      </w:pPr>
      <w:r w:rsidRPr="00ED4FDD">
        <w:rPr>
          <w:rFonts w:ascii="Arial" w:hAnsi="Arial" w:cs="Arial"/>
        </w:rPr>
        <w:t>•</w:t>
      </w:r>
      <w:r w:rsidRPr="00ED4FDD">
        <w:rPr>
          <w:rFonts w:ascii="Times New Roman" w:hAnsi="Times New Roman"/>
        </w:rPr>
        <w:t xml:space="preserve">       </w:t>
      </w:r>
      <w:hyperlink r:id="rId26" w:history="1">
        <w:r w:rsidRPr="00ED4FDD">
          <w:rPr>
            <w:rStyle w:val="Hyperlink"/>
          </w:rPr>
          <w:t>Erasmus + Work placements</w:t>
        </w:r>
      </w:hyperlink>
    </w:p>
    <w:p w14:paraId="17950CEA" w14:textId="77777777" w:rsidR="004C779B" w:rsidRPr="00ED4FDD" w:rsidRDefault="004C779B" w:rsidP="004C779B">
      <w:pPr>
        <w:pStyle w:val="ListParagraph"/>
        <w:ind w:hanging="360"/>
      </w:pPr>
      <w:r w:rsidRPr="00ED4FDD">
        <w:rPr>
          <w:rFonts w:ascii="Arial" w:hAnsi="Arial" w:cs="Arial"/>
        </w:rPr>
        <w:t>•</w:t>
      </w:r>
      <w:r w:rsidRPr="00ED4FDD">
        <w:rPr>
          <w:rFonts w:ascii="Times New Roman" w:hAnsi="Times New Roman"/>
        </w:rPr>
        <w:t xml:space="preserve">       </w:t>
      </w:r>
      <w:r w:rsidRPr="00ED4FDD">
        <w:t>International jobs and events through My Career Zone</w:t>
      </w:r>
    </w:p>
    <w:p w14:paraId="603C7649" w14:textId="77777777" w:rsidR="004C779B" w:rsidRPr="00ED4FDD" w:rsidRDefault="004C779B" w:rsidP="004C779B">
      <w:pPr>
        <w:pStyle w:val="ListParagraph"/>
        <w:ind w:hanging="360"/>
      </w:pPr>
      <w:r w:rsidRPr="00ED4FDD">
        <w:rPr>
          <w:rFonts w:ascii="Arial" w:hAnsi="Arial" w:cs="Arial"/>
        </w:rPr>
        <w:t>•</w:t>
      </w:r>
      <w:r w:rsidRPr="00ED4FDD">
        <w:rPr>
          <w:rFonts w:ascii="Times New Roman" w:hAnsi="Times New Roman"/>
        </w:rPr>
        <w:t xml:space="preserve">       </w:t>
      </w:r>
      <w:hyperlink r:id="rId27" w:history="1">
        <w:r w:rsidRPr="00ED4FDD">
          <w:rPr>
            <w:rStyle w:val="Hyperlink"/>
          </w:rPr>
          <w:t>Santander Travel Grants</w:t>
        </w:r>
      </w:hyperlink>
      <w:r w:rsidRPr="00ED4FDD">
        <w:t xml:space="preserve"> </w:t>
      </w:r>
    </w:p>
    <w:p w14:paraId="272D5F3C" w14:textId="77777777" w:rsidR="004C779B" w:rsidRPr="00ED4FDD" w:rsidRDefault="004C779B" w:rsidP="004C779B">
      <w:pPr>
        <w:pStyle w:val="ListParagraph"/>
        <w:ind w:hanging="360"/>
      </w:pPr>
      <w:r w:rsidRPr="00ED4FDD">
        <w:rPr>
          <w:rFonts w:ascii="Arial" w:hAnsi="Arial" w:cs="Arial"/>
        </w:rPr>
        <w:t>•</w:t>
      </w:r>
      <w:r w:rsidRPr="00ED4FDD">
        <w:rPr>
          <w:rFonts w:ascii="Times New Roman" w:hAnsi="Times New Roman"/>
        </w:rPr>
        <w:t xml:space="preserve">       </w:t>
      </w:r>
      <w:hyperlink r:id="rId28" w:history="1">
        <w:r w:rsidRPr="00ED4FDD">
          <w:rPr>
            <w:rStyle w:val="Hyperlink"/>
          </w:rPr>
          <w:t>Year Abroad Country Hosts</w:t>
        </w:r>
      </w:hyperlink>
      <w:r w:rsidRPr="00ED4FDD">
        <w:t xml:space="preserve"> scheme </w:t>
      </w:r>
    </w:p>
    <w:p w14:paraId="05EC6B30" w14:textId="77777777" w:rsidR="004C779B" w:rsidRPr="00ED4FDD" w:rsidRDefault="004C779B" w:rsidP="004C779B">
      <w:pPr>
        <w:pStyle w:val="ListParagraph"/>
        <w:ind w:hanging="360"/>
      </w:pPr>
      <w:r w:rsidRPr="00ED4FDD">
        <w:rPr>
          <w:rFonts w:ascii="Arial" w:hAnsi="Arial" w:cs="Arial"/>
        </w:rPr>
        <w:t>•</w:t>
      </w:r>
      <w:r w:rsidRPr="00ED4FDD">
        <w:rPr>
          <w:rFonts w:ascii="Times New Roman" w:hAnsi="Times New Roman"/>
        </w:rPr>
        <w:t xml:space="preserve">       </w:t>
      </w:r>
      <w:r w:rsidRPr="00ED4FDD">
        <w:t>Global Student Showcase 23 Oct – 27 Oct  </w:t>
      </w:r>
    </w:p>
    <w:p w14:paraId="01F685FA" w14:textId="77777777" w:rsidR="004C779B" w:rsidRDefault="004C779B" w:rsidP="004C779B">
      <w:pPr>
        <w:pStyle w:val="NoSpacing"/>
        <w:rPr>
          <w:rStyle w:val="Hyperlink"/>
        </w:rPr>
      </w:pPr>
      <w:r w:rsidRPr="00ED4FDD">
        <w:t xml:space="preserve">For more information, go to </w:t>
      </w:r>
      <w:hyperlink r:id="rId29" w:history="1">
        <w:r w:rsidRPr="00ED4FDD">
          <w:rPr>
            <w:rStyle w:val="Hyperlink"/>
          </w:rPr>
          <w:t>www.exeter.ac.uk/global</w:t>
        </w:r>
      </w:hyperlink>
      <w:r w:rsidRPr="00ED4FDD">
        <w:t xml:space="preserve"> or email </w:t>
      </w:r>
      <w:hyperlink r:id="rId30" w:history="1">
        <w:r w:rsidRPr="00ED4FDD">
          <w:rPr>
            <w:rStyle w:val="Hyperlink"/>
          </w:rPr>
          <w:t>globaljobs@exeter.ac.uk</w:t>
        </w:r>
      </w:hyperlink>
    </w:p>
    <w:p w14:paraId="35249BFB" w14:textId="77777777" w:rsidR="00BA2A0F" w:rsidRPr="00ED4FDD" w:rsidRDefault="00BA2A0F" w:rsidP="004C779B">
      <w:pPr>
        <w:pStyle w:val="NoSpacing"/>
      </w:pPr>
    </w:p>
    <w:p w14:paraId="53388991" w14:textId="77777777" w:rsidR="004C779B" w:rsidRPr="00ED4FDD" w:rsidRDefault="004C779B" w:rsidP="004C779B">
      <w:pPr>
        <w:rPr>
          <w:rFonts w:cs="Calibri"/>
        </w:rPr>
      </w:pPr>
      <w:r w:rsidRPr="00ED4FDD">
        <w:rPr>
          <w:rFonts w:cs="Calibri"/>
          <w:b/>
        </w:rPr>
        <w:t xml:space="preserve">Job hunting events </w:t>
      </w:r>
      <w:r w:rsidRPr="00ED4FDD">
        <w:rPr>
          <w:rFonts w:cs="Calibri"/>
        </w:rPr>
        <w:t>– A programme delivered by Careers Consultants designed to prepare you for the recruitment process. Including:</w:t>
      </w:r>
      <w:r w:rsidRPr="00ED4FDD">
        <w:rPr>
          <w:rFonts w:cs="Calibri"/>
          <w:b/>
        </w:rPr>
        <w:t xml:space="preserve"> </w:t>
      </w:r>
      <w:r w:rsidRPr="00ED4FDD">
        <w:rPr>
          <w:rFonts w:cs="Calibri"/>
        </w:rPr>
        <w:t>Planning Your CV, Effective Application Forms, Interview Techniques and Understanding Psychometric Tests.</w:t>
      </w:r>
    </w:p>
    <w:p w14:paraId="6C6EEA85" w14:textId="77777777" w:rsidR="004C779B" w:rsidRPr="00ED4FDD" w:rsidRDefault="004C779B" w:rsidP="004C779B">
      <w:pPr>
        <w:pStyle w:val="NormalWeb"/>
        <w:shd w:val="clear" w:color="auto" w:fill="FFFFFF"/>
        <w:rPr>
          <w:rFonts w:ascii="Calibri" w:hAnsi="Calibri"/>
          <w:color w:val="000000"/>
          <w:sz w:val="22"/>
          <w:szCs w:val="22"/>
        </w:rPr>
      </w:pPr>
      <w:r w:rsidRPr="00ED4FDD">
        <w:rPr>
          <w:rFonts w:ascii="Calibri" w:hAnsi="Calibri" w:cs="Calibri"/>
          <w:b/>
          <w:sz w:val="22"/>
          <w:szCs w:val="22"/>
        </w:rPr>
        <w:t>Job Search Support</w:t>
      </w:r>
      <w:r w:rsidRPr="00ED4FDD">
        <w:rPr>
          <w:rFonts w:ascii="Calibri" w:hAnsi="Calibri" w:cs="Calibri"/>
          <w:sz w:val="22"/>
          <w:szCs w:val="22"/>
        </w:rPr>
        <w:t xml:space="preserve"> – we advertise hundreds of casual jobs, internships and graduate vacancies every year on </w:t>
      </w:r>
      <w:proofErr w:type="spellStart"/>
      <w:r w:rsidRPr="00ED4FDD">
        <w:rPr>
          <w:rFonts w:ascii="Calibri" w:hAnsi="Calibri" w:cs="Calibri"/>
          <w:sz w:val="22"/>
          <w:szCs w:val="22"/>
        </w:rPr>
        <w:t>MyCareerZone</w:t>
      </w:r>
      <w:proofErr w:type="spellEnd"/>
      <w:r w:rsidRPr="00ED4FDD">
        <w:rPr>
          <w:rFonts w:ascii="Calibri" w:hAnsi="Calibri" w:cs="Calibri"/>
          <w:sz w:val="22"/>
          <w:szCs w:val="22"/>
        </w:rPr>
        <w:t xml:space="preserve">.  </w:t>
      </w:r>
      <w:r w:rsidRPr="00ED4FDD">
        <w:rPr>
          <w:rFonts w:ascii="Calibri" w:hAnsi="Calibri"/>
          <w:color w:val="000000"/>
          <w:sz w:val="22"/>
          <w:szCs w:val="22"/>
        </w:rPr>
        <w:t>We also provide advice for international students wishing to work in the UK, advice on student tax and support when writing CVs for casual jobs.   Email </w:t>
      </w:r>
      <w:hyperlink r:id="rId31" w:history="1">
        <w:r w:rsidRPr="00ED4FDD">
          <w:rPr>
            <w:rStyle w:val="Hyperlink"/>
            <w:rFonts w:ascii="Calibri" w:hAnsi="Calibri"/>
            <w:sz w:val="22"/>
            <w:szCs w:val="22"/>
          </w:rPr>
          <w:t>casual@exeter.ac.uk</w:t>
        </w:r>
      </w:hyperlink>
      <w:r w:rsidRPr="00ED4FDD">
        <w:rPr>
          <w:rFonts w:ascii="Calibri" w:hAnsi="Calibri"/>
          <w:color w:val="000000"/>
          <w:sz w:val="22"/>
          <w:szCs w:val="22"/>
        </w:rPr>
        <w:t xml:space="preserve"> to find out more.</w:t>
      </w:r>
    </w:p>
    <w:p w14:paraId="7E9FA359" w14:textId="77777777" w:rsidR="004C779B" w:rsidRPr="00ED4FDD" w:rsidRDefault="004C779B" w:rsidP="004C779B">
      <w:pPr>
        <w:rPr>
          <w:rFonts w:cs="Calibri"/>
          <w:color w:val="0000FF"/>
          <w:u w:val="single"/>
        </w:rPr>
      </w:pPr>
      <w:r w:rsidRPr="00ED4FDD">
        <w:rPr>
          <w:rFonts w:asciiTheme="minorHAnsi" w:hAnsiTheme="minorHAnsi" w:cs="Calibri"/>
          <w:b/>
        </w:rPr>
        <w:t xml:space="preserve">SPRINT - </w:t>
      </w:r>
      <w:r w:rsidRPr="00ED4FDD">
        <w:rPr>
          <w:rFonts w:asciiTheme="minorHAnsi" w:hAnsiTheme="minorHAnsi" w:cs="Arial"/>
          <w:color w:val="000000"/>
          <w:lang w:val="en"/>
        </w:rPr>
        <w:t xml:space="preserve">Sprint is the ground-breaking personal and professional development </w:t>
      </w:r>
      <w:proofErr w:type="spellStart"/>
      <w:r w:rsidRPr="00ED4FDD">
        <w:rPr>
          <w:rFonts w:asciiTheme="minorHAnsi" w:hAnsiTheme="minorHAnsi" w:cs="Arial"/>
          <w:color w:val="000000"/>
          <w:lang w:val="en"/>
        </w:rPr>
        <w:t>programme</w:t>
      </w:r>
      <w:proofErr w:type="spellEnd"/>
      <w:r w:rsidRPr="00ED4FDD">
        <w:rPr>
          <w:rFonts w:asciiTheme="minorHAnsi" w:hAnsiTheme="minorHAnsi" w:cs="Arial"/>
          <w:color w:val="000000"/>
          <w:lang w:val="en"/>
        </w:rPr>
        <w:t xml:space="preserve"> designed for undergraduate women of all ages, from all backgrounds and stages in their lives and study.  Sprint is designed to develop female students to their fullest potential and address study and career issues.</w:t>
      </w:r>
      <w:r w:rsidRPr="00ED4FDD">
        <w:rPr>
          <w:rFonts w:asciiTheme="minorHAnsi" w:hAnsiTheme="minorHAnsi" w:cs="Calibri"/>
          <w:b/>
        </w:rPr>
        <w:t xml:space="preserve">  </w:t>
      </w:r>
      <w:hyperlink r:id="rId32" w:history="1">
        <w:r w:rsidRPr="00ED4FDD">
          <w:rPr>
            <w:rStyle w:val="Hyperlink"/>
            <w:rFonts w:cs="Calibri"/>
          </w:rPr>
          <w:t>http://www.exeter.ac.uk/careers/events/sprint/</w:t>
        </w:r>
      </w:hyperlink>
    </w:p>
    <w:p w14:paraId="74132D96" w14:textId="77777777" w:rsidR="004C779B" w:rsidRPr="00ED4FDD" w:rsidRDefault="004C779B" w:rsidP="004C779B">
      <w:pPr>
        <w:rPr>
          <w:rStyle w:val="Hyperlink"/>
          <w:rFonts w:cs="Arial"/>
        </w:rPr>
      </w:pPr>
      <w:r w:rsidRPr="00ED4FDD">
        <w:rPr>
          <w:rFonts w:cs="Calibri"/>
          <w:b/>
        </w:rPr>
        <w:t xml:space="preserve">Personal Development Sessions </w:t>
      </w:r>
      <w:r w:rsidRPr="00ED4FDD">
        <w:rPr>
          <w:rFonts w:cs="Calibri"/>
        </w:rPr>
        <w:t xml:space="preserve">- A range of sessions often delivered by employers, to enhance your employability and help prepare you for your future. Sessions include – Negotiation, Time &amp; stress management, Presentation skills, Team work skills, Commercial awareness many more.   To book your place, please go to </w:t>
      </w:r>
      <w:hyperlink r:id="rId33" w:history="1">
        <w:r w:rsidRPr="00ED4FDD">
          <w:rPr>
            <w:rStyle w:val="Hyperlink"/>
            <w:rFonts w:cs="Arial"/>
          </w:rPr>
          <w:t>www.exeter.ac.uk/mycareerzone</w:t>
        </w:r>
      </w:hyperlink>
    </w:p>
    <w:p w14:paraId="61EB358F" w14:textId="77777777" w:rsidR="004C779B" w:rsidRPr="00ED4FDD" w:rsidRDefault="004C779B" w:rsidP="004C779B">
      <w:pPr>
        <w:pStyle w:val="PlainText"/>
        <w:rPr>
          <w:rFonts w:asciiTheme="minorHAnsi" w:hAnsiTheme="minorHAnsi"/>
          <w:b/>
          <w:bCs/>
          <w:sz w:val="22"/>
          <w:szCs w:val="22"/>
        </w:rPr>
      </w:pPr>
      <w:r w:rsidRPr="00ED4FDD">
        <w:rPr>
          <w:rFonts w:asciiTheme="minorHAnsi" w:hAnsiTheme="minorHAnsi"/>
          <w:b/>
          <w:bCs/>
          <w:sz w:val="22"/>
          <w:szCs w:val="22"/>
        </w:rPr>
        <w:lastRenderedPageBreak/>
        <w:t>Study Abroad -</w:t>
      </w:r>
      <w:r w:rsidRPr="00ED4FDD">
        <w:rPr>
          <w:rFonts w:asciiTheme="minorHAnsi" w:hAnsiTheme="minorHAnsi" w:cs="Arial"/>
          <w:color w:val="000000"/>
          <w:sz w:val="22"/>
          <w:szCs w:val="22"/>
          <w:lang w:val="en"/>
        </w:rPr>
        <w:t xml:space="preserve"> Studying abroad, in Europe or internationally, enables students to demonstrate initiative, independence, motivation and, depending on where they stay, gain a working knowledge of another language – all qualities employers are looking for.</w:t>
      </w:r>
      <w:r w:rsidRPr="00ED4FDD">
        <w:rPr>
          <w:rStyle w:val="Strong"/>
          <w:rFonts w:asciiTheme="minorHAnsi" w:hAnsiTheme="minorHAnsi" w:cs="Arial"/>
          <w:color w:val="000000"/>
          <w:sz w:val="22"/>
          <w:szCs w:val="22"/>
          <w:lang w:val="en"/>
        </w:rPr>
        <w:t> </w:t>
      </w:r>
    </w:p>
    <w:p w14:paraId="7589D1C3" w14:textId="77777777" w:rsidR="004C779B" w:rsidRPr="00ED4FDD" w:rsidRDefault="00EA1B33" w:rsidP="004C779B">
      <w:pPr>
        <w:pStyle w:val="PlainText"/>
        <w:rPr>
          <w:rFonts w:asciiTheme="minorHAnsi" w:hAnsiTheme="minorHAnsi"/>
          <w:bCs/>
          <w:color w:val="0066FF"/>
          <w:sz w:val="22"/>
          <w:szCs w:val="22"/>
        </w:rPr>
      </w:pPr>
      <w:hyperlink r:id="rId34" w:history="1">
        <w:r w:rsidR="004C779B" w:rsidRPr="00ED4FDD">
          <w:rPr>
            <w:rStyle w:val="Hyperlink"/>
            <w:rFonts w:asciiTheme="minorHAnsi" w:hAnsiTheme="minorHAnsi"/>
            <w:bCs/>
            <w:sz w:val="22"/>
            <w:szCs w:val="22"/>
          </w:rPr>
          <w:t>http://www.exeter.ac.uk/international/studyabroad/outbound/</w:t>
        </w:r>
      </w:hyperlink>
      <w:r w:rsidR="004C779B" w:rsidRPr="00ED4FDD">
        <w:rPr>
          <w:rFonts w:asciiTheme="minorHAnsi" w:hAnsiTheme="minorHAnsi"/>
          <w:bCs/>
          <w:color w:val="0066FF"/>
          <w:sz w:val="22"/>
          <w:szCs w:val="22"/>
        </w:rPr>
        <w:t xml:space="preserve"> </w:t>
      </w:r>
    </w:p>
    <w:p w14:paraId="1ACA8D66" w14:textId="77777777" w:rsidR="004C779B" w:rsidRPr="00ED4FDD" w:rsidRDefault="004C779B" w:rsidP="004C779B">
      <w:pPr>
        <w:pStyle w:val="PlainText"/>
        <w:rPr>
          <w:rFonts w:ascii="Calibri" w:hAnsi="Calibri"/>
          <w:b/>
          <w:bCs/>
          <w:sz w:val="22"/>
          <w:szCs w:val="22"/>
        </w:rPr>
      </w:pPr>
    </w:p>
    <w:p w14:paraId="7D0DE55F" w14:textId="77777777" w:rsidR="004C779B" w:rsidRPr="00ED4FDD" w:rsidRDefault="004C779B" w:rsidP="004C779B">
      <w:pPr>
        <w:pStyle w:val="PlainText"/>
        <w:rPr>
          <w:rFonts w:ascii="Calibri" w:hAnsi="Calibri"/>
          <w:b/>
          <w:bCs/>
          <w:sz w:val="22"/>
          <w:szCs w:val="22"/>
        </w:rPr>
      </w:pPr>
      <w:r w:rsidRPr="00ED4FDD">
        <w:rPr>
          <w:rFonts w:ascii="Calibri" w:hAnsi="Calibri"/>
          <w:b/>
          <w:bCs/>
          <w:sz w:val="22"/>
          <w:szCs w:val="22"/>
        </w:rPr>
        <w:t>University Of Exeter Managed Internship Schemes</w:t>
      </w:r>
    </w:p>
    <w:p w14:paraId="5CCC455C" w14:textId="77777777" w:rsidR="004C779B" w:rsidRPr="00ED4FDD" w:rsidRDefault="004C779B" w:rsidP="004C779B">
      <w:pPr>
        <w:rPr>
          <w:bCs/>
        </w:rPr>
      </w:pPr>
      <w:r w:rsidRPr="00ED4FDD">
        <w:t xml:space="preserve">Internships offer paid, challenging roles to begin your career. Internships are flexible; part-time during term-time and more hours in the </w:t>
      </w:r>
      <w:proofErr w:type="gramStart"/>
      <w:r w:rsidRPr="00ED4FDD">
        <w:t>Summer</w:t>
      </w:r>
      <w:proofErr w:type="gramEnd"/>
      <w:r w:rsidRPr="00ED4FDD">
        <w:t xml:space="preserve">.  No experience required, as training and </w:t>
      </w:r>
      <w:proofErr w:type="gramStart"/>
      <w:r w:rsidRPr="00ED4FDD">
        <w:t>support  provided</w:t>
      </w:r>
      <w:proofErr w:type="gramEnd"/>
      <w:r w:rsidRPr="00ED4FDD">
        <w:t xml:space="preserve">.  </w:t>
      </w:r>
      <w:hyperlink r:id="rId35" w:history="1">
        <w:r w:rsidRPr="00ED4FDD">
          <w:rPr>
            <w:rStyle w:val="Hyperlink"/>
            <w:bCs/>
          </w:rPr>
          <w:t>www.exeter.ac.uk/internships</w:t>
        </w:r>
      </w:hyperlink>
    </w:p>
    <w:p w14:paraId="157C4456" w14:textId="77777777" w:rsidR="004C779B" w:rsidRPr="00ED4FDD" w:rsidRDefault="004C779B" w:rsidP="004C779B">
      <w:pPr>
        <w:pStyle w:val="PlainText"/>
        <w:ind w:left="720" w:hanging="360"/>
        <w:rPr>
          <w:rFonts w:ascii="Calibri" w:hAnsi="Calibri"/>
          <w:sz w:val="22"/>
          <w:szCs w:val="22"/>
        </w:rPr>
      </w:pPr>
      <w:r w:rsidRPr="00ED4FDD">
        <w:rPr>
          <w:rFonts w:ascii="Symbol" w:hAnsi="Symbol"/>
          <w:sz w:val="22"/>
          <w:szCs w:val="22"/>
        </w:rPr>
        <w:t></w:t>
      </w:r>
      <w:r w:rsidRPr="00ED4FDD">
        <w:rPr>
          <w:rFonts w:ascii="Times New Roman" w:hAnsi="Times New Roman"/>
          <w:sz w:val="22"/>
          <w:szCs w:val="22"/>
        </w:rPr>
        <w:t xml:space="preserve">         </w:t>
      </w:r>
      <w:hyperlink r:id="rId36" w:history="1">
        <w:r w:rsidRPr="00ED4FDD">
          <w:rPr>
            <w:rStyle w:val="Hyperlink"/>
            <w:rFonts w:ascii="Calibri" w:hAnsi="Calibri"/>
            <w:sz w:val="22"/>
            <w:szCs w:val="22"/>
          </w:rPr>
          <w:t>Student Campus Partnership (SCP)</w:t>
        </w:r>
      </w:hyperlink>
      <w:r w:rsidRPr="00ED4FDD">
        <w:rPr>
          <w:rFonts w:ascii="Calibri" w:hAnsi="Calibri"/>
          <w:sz w:val="22"/>
          <w:szCs w:val="22"/>
        </w:rPr>
        <w:t xml:space="preserve">: internships on the University campuses  </w:t>
      </w:r>
    </w:p>
    <w:p w14:paraId="190ADE70" w14:textId="77777777" w:rsidR="004C779B" w:rsidRPr="00ED4FDD" w:rsidRDefault="004C779B" w:rsidP="004C779B">
      <w:pPr>
        <w:pStyle w:val="PlainText"/>
        <w:ind w:left="720" w:hanging="360"/>
        <w:rPr>
          <w:rFonts w:ascii="Calibri" w:hAnsi="Calibri"/>
          <w:sz w:val="22"/>
          <w:szCs w:val="22"/>
        </w:rPr>
      </w:pPr>
      <w:r w:rsidRPr="00ED4FDD">
        <w:rPr>
          <w:rFonts w:ascii="Symbol" w:hAnsi="Symbol"/>
          <w:sz w:val="22"/>
          <w:szCs w:val="22"/>
        </w:rPr>
        <w:t></w:t>
      </w:r>
      <w:r w:rsidRPr="00ED4FDD">
        <w:rPr>
          <w:rFonts w:ascii="Times New Roman" w:hAnsi="Times New Roman"/>
          <w:sz w:val="22"/>
          <w:szCs w:val="22"/>
        </w:rPr>
        <w:t xml:space="preserve">         </w:t>
      </w:r>
      <w:hyperlink r:id="rId37" w:history="1">
        <w:r w:rsidRPr="00ED4FDD">
          <w:rPr>
            <w:rStyle w:val="Hyperlink"/>
            <w:rFonts w:ascii="Calibri" w:hAnsi="Calibri"/>
            <w:sz w:val="22"/>
            <w:szCs w:val="22"/>
          </w:rPr>
          <w:t>Student Business Partnership (SBP)</w:t>
        </w:r>
      </w:hyperlink>
      <w:r w:rsidRPr="00ED4FDD">
        <w:rPr>
          <w:rFonts w:ascii="Calibri" w:hAnsi="Calibri"/>
          <w:sz w:val="22"/>
          <w:szCs w:val="22"/>
        </w:rPr>
        <w:t xml:space="preserve">: internships with local companies </w:t>
      </w:r>
    </w:p>
    <w:p w14:paraId="3717B7F0" w14:textId="77777777" w:rsidR="004C779B" w:rsidRDefault="004C779B" w:rsidP="004C779B">
      <w:pPr>
        <w:pStyle w:val="PlainText"/>
        <w:ind w:left="720" w:hanging="360"/>
        <w:rPr>
          <w:rFonts w:ascii="Calibri" w:hAnsi="Calibri"/>
          <w:sz w:val="22"/>
          <w:szCs w:val="22"/>
        </w:rPr>
      </w:pPr>
    </w:p>
    <w:p w14:paraId="7AD7AFD9" w14:textId="77777777" w:rsidR="00ED4FDD" w:rsidRPr="00ED4FDD" w:rsidRDefault="00ED4FDD" w:rsidP="004C779B">
      <w:pPr>
        <w:pStyle w:val="PlainText"/>
        <w:ind w:left="720" w:hanging="360"/>
        <w:rPr>
          <w:rFonts w:ascii="Calibri" w:hAnsi="Calibri"/>
          <w:sz w:val="22"/>
          <w:szCs w:val="22"/>
        </w:rPr>
      </w:pPr>
    </w:p>
    <w:p w14:paraId="47A10F7B" w14:textId="1F96CA00" w:rsidR="004C779B" w:rsidRPr="00ED4FDD" w:rsidRDefault="004C779B" w:rsidP="004C779B">
      <w:pPr>
        <w:rPr>
          <w:color w:val="1F497D"/>
        </w:rPr>
      </w:pPr>
      <w:r w:rsidRPr="00ED4FDD">
        <w:rPr>
          <w:b/>
        </w:rPr>
        <w:t>YES!</w:t>
      </w:r>
      <w:r w:rsidRPr="00ED4FDD">
        <w:t xml:space="preserve"> </w:t>
      </w:r>
      <w:proofErr w:type="gramStart"/>
      <w:r w:rsidRPr="00ED4FDD">
        <w:t>Your</w:t>
      </w:r>
      <w:proofErr w:type="gramEnd"/>
      <w:r w:rsidRPr="00ED4FDD">
        <w:t xml:space="preserve"> Employability Skills – this self-enrolment course on ELE will support the development of your employability skills. </w:t>
      </w:r>
      <w:hyperlink r:id="rId38" w:history="1">
        <w:r w:rsidR="00BA2A0F">
          <w:rPr>
            <w:rStyle w:val="Hyperlink"/>
          </w:rPr>
          <w:t>http://vle.exeter.ac.uk/course/view.php?id=2119</w:t>
        </w:r>
      </w:hyperlink>
      <w:r w:rsidR="00BA2A0F">
        <w:rPr>
          <w:color w:val="1F497D"/>
        </w:rPr>
        <w:t xml:space="preserve"> </w:t>
      </w:r>
    </w:p>
    <w:p w14:paraId="37641A89" w14:textId="77777777" w:rsidR="009F76A9" w:rsidRPr="00ED4FDD" w:rsidRDefault="009F76A9"/>
    <w:sectPr w:rsidR="009F76A9" w:rsidRPr="00ED4FDD" w:rsidSect="003C1EE6">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661F8"/>
    <w:multiLevelType w:val="hybridMultilevel"/>
    <w:tmpl w:val="3126E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9B"/>
    <w:rsid w:val="000C2F73"/>
    <w:rsid w:val="00220F44"/>
    <w:rsid w:val="003074C6"/>
    <w:rsid w:val="003C1EE6"/>
    <w:rsid w:val="004C779B"/>
    <w:rsid w:val="00507BE5"/>
    <w:rsid w:val="00527C6F"/>
    <w:rsid w:val="00657E7E"/>
    <w:rsid w:val="00741DC5"/>
    <w:rsid w:val="007601D6"/>
    <w:rsid w:val="007675EF"/>
    <w:rsid w:val="00802201"/>
    <w:rsid w:val="008A714C"/>
    <w:rsid w:val="009F76A9"/>
    <w:rsid w:val="00BA2A0F"/>
    <w:rsid w:val="00C74BF1"/>
    <w:rsid w:val="00E3547D"/>
    <w:rsid w:val="00E83A1E"/>
    <w:rsid w:val="00EA1B33"/>
    <w:rsid w:val="00ED4FDD"/>
    <w:rsid w:val="54565267"/>
    <w:rsid w:val="6233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F4C3"/>
  <w15:docId w15:val="{F9036D1A-3BF7-4328-B44D-A9DEDA82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9B"/>
    <w:pPr>
      <w:ind w:left="720"/>
      <w:contextualSpacing/>
    </w:pPr>
  </w:style>
  <w:style w:type="character" w:styleId="Hyperlink">
    <w:name w:val="Hyperlink"/>
    <w:uiPriority w:val="99"/>
    <w:unhideWhenUsed/>
    <w:rsid w:val="004C779B"/>
    <w:rPr>
      <w:color w:val="0000FF"/>
      <w:u w:val="single"/>
    </w:rPr>
  </w:style>
  <w:style w:type="paragraph" w:styleId="NormalWeb">
    <w:name w:val="Normal (Web)"/>
    <w:basedOn w:val="Normal"/>
    <w:uiPriority w:val="99"/>
    <w:unhideWhenUsed/>
    <w:rsid w:val="004C779B"/>
    <w:rPr>
      <w:rFonts w:ascii="Times New Roman" w:hAnsi="Times New Roman"/>
      <w:sz w:val="24"/>
      <w:szCs w:val="24"/>
    </w:rPr>
  </w:style>
  <w:style w:type="paragraph" w:styleId="NoSpacing">
    <w:name w:val="No Spacing"/>
    <w:link w:val="NoSpacingChar"/>
    <w:uiPriority w:val="1"/>
    <w:qFormat/>
    <w:rsid w:val="004C779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C779B"/>
    <w:rPr>
      <w:rFonts w:ascii="Calibri" w:eastAsia="Calibri" w:hAnsi="Calibri" w:cs="Times New Roman"/>
    </w:rPr>
  </w:style>
  <w:style w:type="paragraph" w:styleId="PlainText">
    <w:name w:val="Plain Text"/>
    <w:basedOn w:val="Normal"/>
    <w:link w:val="PlainTextChar"/>
    <w:uiPriority w:val="99"/>
    <w:unhideWhenUsed/>
    <w:rsid w:val="004C77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C779B"/>
    <w:rPr>
      <w:rFonts w:ascii="Consolas" w:eastAsia="Calibri" w:hAnsi="Consolas" w:cs="Times New Roman"/>
      <w:sz w:val="21"/>
      <w:szCs w:val="21"/>
    </w:rPr>
  </w:style>
  <w:style w:type="character" w:styleId="Strong">
    <w:name w:val="Strong"/>
    <w:basedOn w:val="DefaultParagraphFont"/>
    <w:uiPriority w:val="22"/>
    <w:qFormat/>
    <w:rsid w:val="004C779B"/>
    <w:rPr>
      <w:b/>
      <w:bCs/>
    </w:rPr>
  </w:style>
  <w:style w:type="character" w:styleId="FollowedHyperlink">
    <w:name w:val="FollowedHyperlink"/>
    <w:basedOn w:val="DefaultParagraphFont"/>
    <w:uiPriority w:val="99"/>
    <w:semiHidden/>
    <w:unhideWhenUsed/>
    <w:rsid w:val="00E3547D"/>
    <w:rPr>
      <w:color w:val="800080" w:themeColor="followedHyperlink"/>
      <w:u w:val="single"/>
    </w:rPr>
  </w:style>
  <w:style w:type="character" w:styleId="CommentReference">
    <w:name w:val="annotation reference"/>
    <w:basedOn w:val="DefaultParagraphFont"/>
    <w:uiPriority w:val="99"/>
    <w:semiHidden/>
    <w:unhideWhenUsed/>
    <w:rsid w:val="00E83A1E"/>
    <w:rPr>
      <w:sz w:val="16"/>
      <w:szCs w:val="16"/>
    </w:rPr>
  </w:style>
  <w:style w:type="paragraph" w:styleId="CommentText">
    <w:name w:val="annotation text"/>
    <w:basedOn w:val="Normal"/>
    <w:link w:val="CommentTextChar"/>
    <w:uiPriority w:val="99"/>
    <w:semiHidden/>
    <w:unhideWhenUsed/>
    <w:rsid w:val="00E83A1E"/>
    <w:pPr>
      <w:spacing w:line="240" w:lineRule="auto"/>
    </w:pPr>
    <w:rPr>
      <w:sz w:val="20"/>
      <w:szCs w:val="20"/>
    </w:rPr>
  </w:style>
  <w:style w:type="character" w:customStyle="1" w:styleId="CommentTextChar">
    <w:name w:val="Comment Text Char"/>
    <w:basedOn w:val="DefaultParagraphFont"/>
    <w:link w:val="CommentText"/>
    <w:uiPriority w:val="99"/>
    <w:semiHidden/>
    <w:rsid w:val="00E83A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3A1E"/>
    <w:rPr>
      <w:b/>
      <w:bCs/>
    </w:rPr>
  </w:style>
  <w:style w:type="character" w:customStyle="1" w:styleId="CommentSubjectChar">
    <w:name w:val="Comment Subject Char"/>
    <w:basedOn w:val="CommentTextChar"/>
    <w:link w:val="CommentSubject"/>
    <w:uiPriority w:val="99"/>
    <w:semiHidden/>
    <w:rsid w:val="00E83A1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3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ctusuk.org" TargetMode="External"/><Relationship Id="rId13" Type="http://schemas.openxmlformats.org/officeDocument/2006/relationships/hyperlink" Target="http://www.exeter.ac.uk/changeagents" TargetMode="External"/><Relationship Id="rId18" Type="http://schemas.openxmlformats.org/officeDocument/2006/relationships/hyperlink" Target="http://www.exeter.ac.uk/alumnisupporters/howyouhelpus/theannualfund/disbursement/" TargetMode="External"/><Relationship Id="rId26" Type="http://schemas.openxmlformats.org/officeDocument/2006/relationships/hyperlink" Target="http://www.exeter.ac.uk/careers/global/fundingyouropportunity/erasmu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ycareerzone.exeter.ac.uk/Form.aspx?id=553565" TargetMode="External"/><Relationship Id="rId34" Type="http://schemas.openxmlformats.org/officeDocument/2006/relationships/hyperlink" Target="http://www.exeter.ac.uk/international/studyabroad/outbound/" TargetMode="External"/><Relationship Id="rId7" Type="http://schemas.openxmlformats.org/officeDocument/2006/relationships/hyperlink" Target="mailto:thinktrydo@exeter.ac.uk" TargetMode="External"/><Relationship Id="rId12" Type="http://schemas.openxmlformats.org/officeDocument/2006/relationships/hyperlink" Target="https://www.exeterguild.org/societies/mindyourhead/" TargetMode="External"/><Relationship Id="rId17" Type="http://schemas.openxmlformats.org/officeDocument/2006/relationships/hyperlink" Target="mailto:UGresearch@exeter.ac.uk" TargetMode="External"/><Relationship Id="rId25" Type="http://schemas.openxmlformats.org/officeDocument/2006/relationships/hyperlink" Target="http://www.exeter.ac.uk/careers/research/exepert/" TargetMode="External"/><Relationship Id="rId33" Type="http://schemas.openxmlformats.org/officeDocument/2006/relationships/hyperlink" Target="http://www.exeter.ac.uk/mycareerzone" TargetMode="External"/><Relationship Id="rId38" Type="http://schemas.openxmlformats.org/officeDocument/2006/relationships/hyperlink" Target="http://vle.exeter.ac.uk/course/view.php?id=2119" TargetMode="External"/><Relationship Id="rId2" Type="http://schemas.openxmlformats.org/officeDocument/2006/relationships/styles" Target="styles.xml"/><Relationship Id="rId16" Type="http://schemas.openxmlformats.org/officeDocument/2006/relationships/hyperlink" Target="http://www.exeter.ac.uk/UGresearch" TargetMode="External"/><Relationship Id="rId20" Type="http://schemas.openxmlformats.org/officeDocument/2006/relationships/hyperlink" Target="http://www.exeter.ac.uk/exeterleadersaward" TargetMode="External"/><Relationship Id="rId29" Type="http://schemas.openxmlformats.org/officeDocument/2006/relationships/hyperlink" Target="http://www.exeter.ac.uk/global" TargetMode="External"/><Relationship Id="rId1" Type="http://schemas.openxmlformats.org/officeDocument/2006/relationships/numbering" Target="numbering.xml"/><Relationship Id="rId6" Type="http://schemas.openxmlformats.org/officeDocument/2006/relationships/hyperlink" Target="http://www.exeter.ac.uk/thinktrydo" TargetMode="External"/><Relationship Id="rId11" Type="http://schemas.openxmlformats.org/officeDocument/2006/relationships/hyperlink" Target="https://www.facebook.com/Mindyourheadsociety" TargetMode="External"/><Relationship Id="rId24" Type="http://schemas.openxmlformats.org/officeDocument/2006/relationships/hyperlink" Target="http://www.exeter.ac.uk/careers/research/mentor/" TargetMode="External"/><Relationship Id="rId32" Type="http://schemas.openxmlformats.org/officeDocument/2006/relationships/hyperlink" Target="http://www.exeter.ac.uk/careers/events/sprint/" TargetMode="External"/><Relationship Id="rId37" Type="http://schemas.openxmlformats.org/officeDocument/2006/relationships/hyperlink" Target="http://www.exeter.ac.uk/careers/internships/sbp/" TargetMode="External"/><Relationship Id="rId40" Type="http://schemas.openxmlformats.org/officeDocument/2006/relationships/theme" Target="theme/theme1.xml"/><Relationship Id="rId5" Type="http://schemas.openxmlformats.org/officeDocument/2006/relationships/hyperlink" Target="http://www.exeter.ac.uk/mycareerzone" TargetMode="External"/><Relationship Id="rId15" Type="http://schemas.openxmlformats.org/officeDocument/2006/relationships/hyperlink" Target="mailto:studentpartners@exeter.ac.uk" TargetMode="External"/><Relationship Id="rId23" Type="http://schemas.openxmlformats.org/officeDocument/2006/relationships/hyperlink" Target="http://www.exeter.ac.uk/careers/events/careersfairs/" TargetMode="External"/><Relationship Id="rId28" Type="http://schemas.openxmlformats.org/officeDocument/2006/relationships/hyperlink" Target="http://www.exeter.ac.uk/international/studyabroad/outbound/yearabroadcountryhostscheme/" TargetMode="External"/><Relationship Id="rId36" Type="http://schemas.openxmlformats.org/officeDocument/2006/relationships/hyperlink" Target="http://www.exeter.ac.uk/careers/internships/scp/" TargetMode="External"/><Relationship Id="rId10" Type="http://schemas.openxmlformats.org/officeDocument/2006/relationships/hyperlink" Target="mailto:mindyourhead@groups.exeterguild.com" TargetMode="External"/><Relationship Id="rId19" Type="http://schemas.openxmlformats.org/officeDocument/2006/relationships/hyperlink" Target="http://www.exeter.ac.uk/exeteraward" TargetMode="External"/><Relationship Id="rId31" Type="http://schemas.openxmlformats.org/officeDocument/2006/relationships/hyperlink" Target="mailto:casual@exeter.ac.uk" TargetMode="External"/><Relationship Id="rId4" Type="http://schemas.openxmlformats.org/officeDocument/2006/relationships/webSettings" Target="webSettings.xml"/><Relationship Id="rId9" Type="http://schemas.openxmlformats.org/officeDocument/2006/relationships/hyperlink" Target="https://l.facebook.com/l.php?u=https%3A%2F%2Fwww.exeterguild.org%2Fsocieties%2FEnactus%2F&amp;h=ATNGeaSKXgAw4vVK6eQeYDK-X2LVj7fva88yf7_lMHJJxjUvUi0Q6yEoGl9Rc_FM2gYWUULYzQjU7_3YfCJlJheHHEEL_VgJN13HwABpmtS--pL5ma6JlndizozPxZk-6tqO2r1rRrZdCbBe" TargetMode="External"/><Relationship Id="rId14" Type="http://schemas.openxmlformats.org/officeDocument/2006/relationships/hyperlink" Target="http://www.exeter.ac.uk/studentpartners" TargetMode="External"/><Relationship Id="rId22" Type="http://schemas.openxmlformats.org/officeDocument/2006/relationships/hyperlink" Target="http://www.exeter.ac.uk/careers/internships/access/" TargetMode="External"/><Relationship Id="rId27" Type="http://schemas.openxmlformats.org/officeDocument/2006/relationships/hyperlink" Target="http://www.exeter.ac.uk/careers/global/fundingyouropportunity/santander/" TargetMode="External"/><Relationship Id="rId30" Type="http://schemas.openxmlformats.org/officeDocument/2006/relationships/hyperlink" Target="mailto:globaljobs@exeter.ac.uk" TargetMode="External"/><Relationship Id="rId35" Type="http://schemas.openxmlformats.org/officeDocument/2006/relationships/hyperlink" Target="http://www.exeter.ac.uk/inter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Lees</dc:creator>
  <cp:lastModifiedBy>Pardoe, Simon</cp:lastModifiedBy>
  <cp:revision>5</cp:revision>
  <dcterms:created xsi:type="dcterms:W3CDTF">2017-09-21T13:15:00Z</dcterms:created>
  <dcterms:modified xsi:type="dcterms:W3CDTF">2018-06-07T18:12:00Z</dcterms:modified>
</cp:coreProperties>
</file>