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B85D" w14:textId="3BDD655F" w:rsidR="00BC19FC" w:rsidRDefault="00BC19FC" w:rsidP="00FC0BEA">
      <w:pPr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457E503C" w14:textId="549C6AD8" w:rsidR="00FC0BEA" w:rsidRPr="00FC0BEA" w:rsidRDefault="00FC0BEA" w:rsidP="00FC0BEA">
      <w:pPr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bookmarkStart w:id="0" w:name="_Hlk166155813"/>
      <w:r w:rsidRPr="00FC0BEA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Staff Student Relationship - Disclosure of a Conflict of Interest or Influence</w:t>
      </w:r>
    </w:p>
    <w:bookmarkEnd w:id="0"/>
    <w:p w14:paraId="2EA327C3" w14:textId="77777777" w:rsidR="00FC0BEA" w:rsidRDefault="00FC0BEA" w:rsidP="00FC0BEA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1BD46E3" w14:textId="114EF138" w:rsidR="00BC19FC" w:rsidRPr="00A33BA9" w:rsidRDefault="00FC0BEA" w:rsidP="00A33BA9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Please use this form to declare a pre-existing (either close personal or intimate) relationship or a new close personal relationship.</w:t>
      </w:r>
      <w:r w:rsidR="00A33BA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FC0BEA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A copy of your answers will be shared with your manager for review. If </w:t>
      </w:r>
      <w:r w:rsidR="00617FBE" w:rsidRPr="00FC0BEA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necessary,</w:t>
      </w:r>
      <w:r w:rsidRPr="00FC0BEA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you will be asked to arrange a meeting to agree a conflict management plan with your manager. If a conflict management plan is required information included in this form will be shared with your PVC/Director and your </w:t>
      </w:r>
      <w:r w:rsidR="00617FB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HR Partner/Advisor</w:t>
      </w:r>
      <w:r w:rsidRPr="00FC0BEA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.  A copy will be stored on your HR file in accordance with the University's procedures.</w:t>
      </w:r>
      <w:r w:rsidR="00BC19F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FC0BEA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Link to website for more information: </w:t>
      </w:r>
      <w:hyperlink r:id="rId10" w:history="1">
        <w:r w:rsidR="00BC19FC" w:rsidRPr="005502BF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shd w:val="clear" w:color="auto" w:fill="FFFFFF"/>
            <w:lang w:eastAsia="en-GB"/>
            <w14:ligatures w14:val="none"/>
          </w:rPr>
          <w:t>https://www.exeter.ac.uk/staff/employment/codesofconduct/relations/staffandstudents/</w:t>
        </w:r>
      </w:hyperlink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617FBE" w:rsidRPr="00617FBE" w14:paraId="03C5E7AE" w14:textId="45389750" w:rsidTr="00617FBE">
        <w:tc>
          <w:tcPr>
            <w:tcW w:w="1980" w:type="dxa"/>
          </w:tcPr>
          <w:p w14:paraId="2DA09020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17FB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Name</w:t>
            </w:r>
          </w:p>
        </w:tc>
        <w:tc>
          <w:tcPr>
            <w:tcW w:w="7229" w:type="dxa"/>
          </w:tcPr>
          <w:p w14:paraId="2E9E5487" w14:textId="77777777" w:rsid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11AE75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617FBE" w:rsidRPr="00617FBE" w14:paraId="26A8066D" w14:textId="6C5E8289" w:rsidTr="00617FBE">
        <w:tc>
          <w:tcPr>
            <w:tcW w:w="1980" w:type="dxa"/>
          </w:tcPr>
          <w:p w14:paraId="5A55BFB2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17FB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Employee Number</w:t>
            </w:r>
          </w:p>
        </w:tc>
        <w:tc>
          <w:tcPr>
            <w:tcW w:w="7229" w:type="dxa"/>
          </w:tcPr>
          <w:p w14:paraId="06378D8A" w14:textId="77777777" w:rsid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C2BF47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617FBE" w:rsidRPr="00617FBE" w14:paraId="2979C9F5" w14:textId="4A30C3DC" w:rsidTr="00617FBE">
        <w:tc>
          <w:tcPr>
            <w:tcW w:w="1980" w:type="dxa"/>
          </w:tcPr>
          <w:p w14:paraId="170B599E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17FB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Department</w:t>
            </w:r>
          </w:p>
        </w:tc>
        <w:tc>
          <w:tcPr>
            <w:tcW w:w="7229" w:type="dxa"/>
          </w:tcPr>
          <w:p w14:paraId="046C4CCF" w14:textId="77777777" w:rsid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D6AA2F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617FBE" w:rsidRPr="00617FBE" w14:paraId="45819472" w14:textId="054BBB86" w:rsidTr="00617FBE">
        <w:tc>
          <w:tcPr>
            <w:tcW w:w="1980" w:type="dxa"/>
          </w:tcPr>
          <w:p w14:paraId="40458163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21212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17FB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Faculty</w:t>
            </w:r>
            <w:r w:rsidRPr="00617FB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</w:r>
          </w:p>
        </w:tc>
        <w:tc>
          <w:tcPr>
            <w:tcW w:w="7229" w:type="dxa"/>
          </w:tcPr>
          <w:p w14:paraId="4565AD1D" w14:textId="77777777" w:rsidR="00617FBE" w:rsidRPr="00617FBE" w:rsidRDefault="00617FBE" w:rsidP="00A45F99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1D196943" w14:textId="77777777" w:rsidR="00A33BA9" w:rsidRDefault="00A33BA9" w:rsidP="00FC0BEA">
      <w:pPr>
        <w:spacing w:after="0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367B4718" w14:textId="08FAEB16" w:rsidR="00FC0BEA" w:rsidRPr="00FC0BEA" w:rsidRDefault="00FC0BEA" w:rsidP="00FC0BEA">
      <w:pPr>
        <w:spacing w:after="0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1. </w:t>
      </w:r>
      <w:r w:rsidRPr="00FC0BE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I am declaring a:</w:t>
      </w:r>
    </w:p>
    <w:p w14:paraId="214C4A82" w14:textId="0F5F97D9" w:rsidR="00FC0BEA" w:rsidRPr="00295E25" w:rsidRDefault="00FC0BEA" w:rsidP="00295E25">
      <w:pPr>
        <w:spacing w:line="30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212121"/>
          <w:kern w:val="0"/>
          <w:sz w:val="21"/>
          <w:szCs w:val="21"/>
          <w14:ligatures w14:val="none"/>
        </w:rPr>
        <w:object w:dxaOrig="1440" w:dyaOrig="1440" w14:anchorId="26845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9.5pt;height:18pt" o:ole="">
            <v:imagedata r:id="rId11" o:title=""/>
          </v:shape>
          <w:control r:id="rId12" w:name="DefaultOcxName" w:shapeid="_x0000_i1061"/>
        </w:object>
      </w:r>
      <w:r w:rsidR="00295E25">
        <w:rPr>
          <w:rFonts w:ascii="Segoe UI" w:eastAsia="Times New Roman" w:hAnsi="Segoe UI" w:cs="Segoe UI"/>
          <w:color w:val="212121"/>
          <w:kern w:val="0"/>
          <w:sz w:val="21"/>
          <w:szCs w:val="21"/>
          <w:lang w:eastAsia="en-GB"/>
          <w14:ligatures w14:val="none"/>
        </w:rPr>
        <w:t xml:space="preserve"> </w:t>
      </w:r>
      <w:r w:rsidRPr="00FC0BE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pre-existing close personal relationship</w:t>
      </w:r>
    </w:p>
    <w:p w14:paraId="6AF81244" w14:textId="27CB16B6" w:rsidR="00FC0BEA" w:rsidRPr="00295E25" w:rsidRDefault="00FC0BEA" w:rsidP="00295E25">
      <w:pPr>
        <w:spacing w:line="300" w:lineRule="atLeast"/>
        <w:textAlignment w:val="center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object w:dxaOrig="1440" w:dyaOrig="1440" w14:anchorId="3D95809F">
          <v:shape id="_x0000_i1043" type="#_x0000_t75" style="width:49.5pt;height:18pt" o:ole="">
            <v:imagedata r:id="rId11" o:title=""/>
          </v:shape>
          <w:control r:id="rId13" w:name="DefaultOcxName1" w:shapeid="_x0000_i1043"/>
        </w:object>
      </w:r>
      <w:r w:rsidR="00295E25"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GB"/>
          <w14:ligatures w14:val="none"/>
        </w:rPr>
        <w:t xml:space="preserve"> </w:t>
      </w:r>
      <w:r w:rsidRPr="00FC0BE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pre-existing intimate relationship</w:t>
      </w:r>
    </w:p>
    <w:p w14:paraId="71FA7CFA" w14:textId="1B3CA323" w:rsidR="00FC0BEA" w:rsidRPr="00295E25" w:rsidRDefault="00FC0BEA" w:rsidP="00295E25">
      <w:pPr>
        <w:spacing w:line="300" w:lineRule="atLeast"/>
        <w:textAlignment w:val="center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object w:dxaOrig="1440" w:dyaOrig="1440" w14:anchorId="2B742A75">
          <v:shape id="_x0000_i1047" type="#_x0000_t75" style="width:49.5pt;height:18pt" o:ole="">
            <v:imagedata r:id="rId11" o:title=""/>
          </v:shape>
          <w:control r:id="rId14" w:name="DefaultOcxName2" w:shapeid="_x0000_i1047"/>
        </w:object>
      </w:r>
      <w:r w:rsidR="00295E25"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GB"/>
          <w14:ligatures w14:val="none"/>
        </w:rPr>
        <w:t xml:space="preserve"> </w:t>
      </w:r>
      <w:r w:rsidRPr="00FC0BE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new close personal relationship</w:t>
      </w:r>
    </w:p>
    <w:p w14:paraId="3199729D" w14:textId="14808D03" w:rsidR="00FC0BEA" w:rsidRPr="00FC0BEA" w:rsidRDefault="00FC0BEA" w:rsidP="00FC0BEA">
      <w:pPr>
        <w:spacing w:line="300" w:lineRule="atLeast"/>
        <w:textAlignment w:val="center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object w:dxaOrig="1440" w:dyaOrig="1440" w14:anchorId="228D840D">
          <v:shape id="_x0000_i1065" type="#_x0000_t75" style="width:49.5pt;height:18pt" o:ole="">
            <v:imagedata r:id="rId11" o:title=""/>
          </v:shape>
          <w:control r:id="rId15" w:name="DefaultOcxName3" w:shapeid="_x0000_i1065"/>
        </w:object>
      </w:r>
    </w:p>
    <w:p w14:paraId="4976DF52" w14:textId="2F9C7DBC" w:rsidR="00FC0BEA" w:rsidRDefault="00FC0BEA" w:rsidP="00FC0BEA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2. I include a description of the conflict of interest or influence below:</w:t>
      </w:r>
    </w:p>
    <w:p w14:paraId="79F2599B" w14:textId="77777777" w:rsidR="00FC0BEA" w:rsidRPr="00FC0BEA" w:rsidRDefault="00FC0BEA" w:rsidP="00FC0BEA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This must include the:</w:t>
      </w:r>
    </w:p>
    <w:p w14:paraId="1E7079DE" w14:textId="77777777" w:rsidR="00295E25" w:rsidRPr="00295E25" w:rsidRDefault="00FC0BEA" w:rsidP="00295E25">
      <w:pPr>
        <w:pStyle w:val="ListParagraph"/>
        <w:numPr>
          <w:ilvl w:val="0"/>
          <w:numId w:val="5"/>
        </w:numPr>
        <w:spacing w:after="0"/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 w:rsidRPr="00295E25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name of the student/s with whom you have a pre-existing intimate relationship or a pre-existing or new close personal relationship,</w:t>
      </w:r>
    </w:p>
    <w:p w14:paraId="184EB182" w14:textId="6F646C6A" w:rsidR="00295E25" w:rsidRPr="00A33BA9" w:rsidRDefault="00FC0BEA" w:rsidP="005F449D">
      <w:pPr>
        <w:pStyle w:val="ListParagraph"/>
        <w:numPr>
          <w:ilvl w:val="0"/>
          <w:numId w:val="5"/>
        </w:numPr>
        <w:spacing w:after="0"/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 w:rsidRPr="00A33BA9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their programme of study,</w:t>
      </w:r>
      <w:r w:rsidR="00A33BA9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</w:t>
      </w:r>
      <w:r w:rsidRPr="00A33BA9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the nature of your relationship an</w:t>
      </w:r>
      <w:r w:rsidR="00295E25" w:rsidRPr="00A33BA9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d </w:t>
      </w:r>
    </w:p>
    <w:p w14:paraId="52D7A149" w14:textId="49CB6575" w:rsidR="00FC0BEA" w:rsidRDefault="00FC0BEA" w:rsidP="00295E25">
      <w:pPr>
        <w:pStyle w:val="ListParagraph"/>
        <w:numPr>
          <w:ilvl w:val="0"/>
          <w:numId w:val="5"/>
        </w:numPr>
        <w:spacing w:after="0"/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 w:rsidRPr="00295E25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how a potential conflict of interest or influence may arise</w:t>
      </w:r>
      <w:r w:rsidR="00617FB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.</w:t>
      </w:r>
    </w:p>
    <w:p w14:paraId="7221383A" w14:textId="77777777" w:rsidR="00295E25" w:rsidRPr="00295E25" w:rsidRDefault="00295E25" w:rsidP="00295E25">
      <w:pPr>
        <w:pStyle w:val="ListParagraph"/>
        <w:spacing w:after="0"/>
        <w:ind w:left="1080"/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BEA" w14:paraId="79C5B1B7" w14:textId="77777777" w:rsidTr="00FC0BEA">
        <w:tc>
          <w:tcPr>
            <w:tcW w:w="9016" w:type="dxa"/>
          </w:tcPr>
          <w:p w14:paraId="18643915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76B18943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5B846916" w14:textId="77777777" w:rsidR="00295E25" w:rsidRDefault="00295E25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4D986A49" w14:textId="77777777" w:rsidR="00295E25" w:rsidRDefault="00295E25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6B8D8073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57A10AEF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1A579203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258662F2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6FE3306D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</w:tbl>
    <w:p w14:paraId="17A0E0A3" w14:textId="47F08357" w:rsidR="00FC0BEA" w:rsidRDefault="00FC0BEA" w:rsidP="00FC0BE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lastRenderedPageBreak/>
        <w:t xml:space="preserve">3.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Explain how this conflict might influence or be seen to influence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BEA" w14:paraId="69BEB348" w14:textId="77777777" w:rsidTr="00FC0BEA">
        <w:tc>
          <w:tcPr>
            <w:tcW w:w="9016" w:type="dxa"/>
          </w:tcPr>
          <w:p w14:paraId="54247B91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5BA081B2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601062D4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32F10122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406F344E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39C58651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</w:tbl>
    <w:p w14:paraId="3E79FD9C" w14:textId="77777777" w:rsidR="00FC0BEA" w:rsidRDefault="00FC0BEA" w:rsidP="00FC0BEA">
      <w:pP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</w:p>
    <w:p w14:paraId="673F4962" w14:textId="3B317673" w:rsidR="00FC0BEA" w:rsidRDefault="00FC0BEA" w:rsidP="00FC0BE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4.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 the box below to propose how you would manage this conflict or potential conflict: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BEA" w14:paraId="0C5A74FB" w14:textId="77777777" w:rsidTr="00FC0BEA">
        <w:tc>
          <w:tcPr>
            <w:tcW w:w="9016" w:type="dxa"/>
          </w:tcPr>
          <w:p w14:paraId="7B5AE489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026B8200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12339CC9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1CF066CB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442037A2" w14:textId="77777777" w:rsidR="00A33BA9" w:rsidRDefault="00A33BA9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688D35EB" w14:textId="77777777" w:rsidR="00FC0BEA" w:rsidRDefault="00FC0BEA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</w:tbl>
    <w:p w14:paraId="7A6821B8" w14:textId="79DC90D9" w:rsidR="00DB7B9E" w:rsidRDefault="00DB7B9E" w:rsidP="00FC0BEA">
      <w:pP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C19FC" w14:paraId="5117CD6C" w14:textId="77777777" w:rsidTr="007A1537">
        <w:tc>
          <w:tcPr>
            <w:tcW w:w="3539" w:type="dxa"/>
          </w:tcPr>
          <w:p w14:paraId="109FE51F" w14:textId="7B129F74" w:rsidR="00BC19FC" w:rsidRDefault="00BC19FC" w:rsidP="007A1537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  <w:t>Employee (signature)</w:t>
            </w:r>
          </w:p>
        </w:tc>
        <w:tc>
          <w:tcPr>
            <w:tcW w:w="5477" w:type="dxa"/>
          </w:tcPr>
          <w:p w14:paraId="61259E44" w14:textId="77777777" w:rsidR="00BC19FC" w:rsidRDefault="00BC19FC" w:rsidP="007A1537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7B359165" w14:textId="77777777" w:rsidR="00BC19FC" w:rsidRDefault="00BC19FC" w:rsidP="007A1537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BC19FC" w14:paraId="7C6708F5" w14:textId="77777777" w:rsidTr="007A1537">
        <w:tc>
          <w:tcPr>
            <w:tcW w:w="3539" w:type="dxa"/>
          </w:tcPr>
          <w:p w14:paraId="19307A49" w14:textId="77777777" w:rsidR="00BC19FC" w:rsidRDefault="00BC19FC" w:rsidP="007A1537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  <w:t xml:space="preserve">Date </w:t>
            </w:r>
          </w:p>
        </w:tc>
        <w:tc>
          <w:tcPr>
            <w:tcW w:w="5477" w:type="dxa"/>
          </w:tcPr>
          <w:p w14:paraId="73CFF205" w14:textId="77777777" w:rsidR="00BC19FC" w:rsidRDefault="00BC19FC" w:rsidP="007A1537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0B84B02B" w14:textId="77777777" w:rsidR="00BC19FC" w:rsidRDefault="00BC19FC" w:rsidP="007A1537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</w:tbl>
    <w:p w14:paraId="5FC9083D" w14:textId="77777777" w:rsidR="00BC19FC" w:rsidRDefault="00BC19FC" w:rsidP="00DB7B9E">
      <w:pPr>
        <w:pBdr>
          <w:bottom w:val="single" w:sz="4" w:space="1" w:color="auto"/>
        </w:pBd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</w:p>
    <w:p w14:paraId="2F543D4B" w14:textId="2AC4ED1C" w:rsidR="00BC19FC" w:rsidRDefault="00BC19FC" w:rsidP="00DB7B9E">
      <w:pPr>
        <w:pBdr>
          <w:bottom w:val="single" w:sz="4" w:space="1" w:color="auto"/>
        </w:pBd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Please complete the above form and return to your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HoD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/Line Manager.</w:t>
      </w:r>
    </w:p>
    <w:p w14:paraId="4C4E1459" w14:textId="5F4A9555" w:rsidR="00295E25" w:rsidRDefault="00DB7B9E" w:rsidP="00FC0BEA">
      <w:pP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5. </w:t>
      </w:r>
      <w:r w:rsidRPr="00DB7B9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Head of Department/Line Manager to complete. Please refer to the </w:t>
      </w:r>
      <w:hyperlink r:id="rId16" w:anchor="a3" w:history="1">
        <w:r w:rsidR="00617FBE" w:rsidRPr="00617FBE">
          <w:rPr>
            <w:rStyle w:val="Hyperlink"/>
          </w:rPr>
          <w:t>Code of Conduct: Policy on Staff/Student Personal relationships</w:t>
        </w:r>
      </w:hyperlink>
      <w:r w:rsidR="00617FBE">
        <w:t xml:space="preserve"> </w:t>
      </w:r>
      <w:r w:rsidRPr="00DB7B9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before considering this application</w:t>
      </w:r>
    </w:p>
    <w:p w14:paraId="45164F29" w14:textId="52116E75" w:rsidR="00DB7B9E" w:rsidRDefault="00DB7B9E" w:rsidP="00DB7B9E">
      <w:pP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212121"/>
          <w:kern w:val="0"/>
          <w:sz w:val="21"/>
          <w:szCs w:val="21"/>
          <w14:ligatures w14:val="none"/>
        </w:rPr>
        <w:object w:dxaOrig="1440" w:dyaOrig="1440" w14:anchorId="129A2266">
          <v:shape id="_x0000_i1055" type="#_x0000_t75" style="width:49.5pt;height:18pt" o:ole="">
            <v:imagedata r:id="rId11" o:title=""/>
          </v:shape>
          <w:control r:id="rId17" w:name="DefaultOcxName4" w:shapeid="_x0000_i1055"/>
        </w:object>
      </w:r>
      <w:r>
        <w:rPr>
          <w:rFonts w:ascii="Segoe UI" w:eastAsia="Times New Roman" w:hAnsi="Segoe UI" w:cs="Segoe UI"/>
          <w:color w:val="212121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a. Conflict management plan not required.</w:t>
      </w:r>
    </w:p>
    <w:p w14:paraId="69ACFA72" w14:textId="3C08995B" w:rsidR="00DB7B9E" w:rsidRDefault="00DB7B9E" w:rsidP="00DB7B9E">
      <w:pP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 w:rsidRPr="00FC0BEA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object w:dxaOrig="1440" w:dyaOrig="1440" w14:anchorId="3E266DFC">
          <v:shape id="_x0000_i1059" type="#_x0000_t75" style="width:49.5pt;height:18pt" o:ole="">
            <v:imagedata r:id="rId11" o:title=""/>
          </v:shape>
          <w:control r:id="rId18" w:name="DefaultOcxName11" w:shapeid="_x0000_i1059"/>
        </w:object>
      </w:r>
      <w:r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b. Conflict management plan may be required.</w:t>
      </w:r>
    </w:p>
    <w:p w14:paraId="472EDF71" w14:textId="77777777" w:rsidR="00617FBE" w:rsidRDefault="00617FBE" w:rsidP="00617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61"/>
        <w:gridCol w:w="2793"/>
        <w:gridCol w:w="1329"/>
        <w:gridCol w:w="3026"/>
      </w:tblGrid>
      <w:tr w:rsidR="00A33BA9" w14:paraId="420E8812" w14:textId="127490E9" w:rsidTr="00A33BA9">
        <w:tc>
          <w:tcPr>
            <w:tcW w:w="2115" w:type="dxa"/>
          </w:tcPr>
          <w:p w14:paraId="41C7C62B" w14:textId="77777777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  <w:t xml:space="preserve">Head of Department </w:t>
            </w:r>
          </w:p>
          <w:p w14:paraId="721C74A7" w14:textId="242BDCF1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  <w:t>(print name)</w:t>
            </w:r>
          </w:p>
        </w:tc>
        <w:tc>
          <w:tcPr>
            <w:tcW w:w="2983" w:type="dxa"/>
          </w:tcPr>
          <w:p w14:paraId="59A08DA7" w14:textId="7D916EE0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48B4257A" w14:textId="77777777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  <w:tc>
          <w:tcPr>
            <w:tcW w:w="877" w:type="dxa"/>
          </w:tcPr>
          <w:p w14:paraId="4C536242" w14:textId="267A156F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  <w:t>Head of Department (signature)</w:t>
            </w:r>
          </w:p>
        </w:tc>
        <w:tc>
          <w:tcPr>
            <w:tcW w:w="3234" w:type="dxa"/>
          </w:tcPr>
          <w:p w14:paraId="1CE7F457" w14:textId="77777777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BC19FC" w14:paraId="521AC564" w14:textId="09958234" w:rsidTr="00A33BA9">
        <w:trPr>
          <w:gridAfter w:val="2"/>
          <w:wAfter w:w="4111" w:type="dxa"/>
        </w:trPr>
        <w:tc>
          <w:tcPr>
            <w:tcW w:w="2115" w:type="dxa"/>
          </w:tcPr>
          <w:p w14:paraId="4286F0B5" w14:textId="575F4197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  <w:t xml:space="preserve">Date </w:t>
            </w:r>
          </w:p>
        </w:tc>
        <w:tc>
          <w:tcPr>
            <w:tcW w:w="2983" w:type="dxa"/>
          </w:tcPr>
          <w:p w14:paraId="7C643151" w14:textId="77777777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4DCD253F" w14:textId="77777777" w:rsidR="00BC19FC" w:rsidRDefault="00BC19FC" w:rsidP="00FC0BEA">
            <w:p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</w:tbl>
    <w:p w14:paraId="177FC375" w14:textId="0F49792F" w:rsidR="00541486" w:rsidRDefault="00541486" w:rsidP="00FC0BEA">
      <w:pP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If a conflict management plan is not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needed</w:t>
      </w:r>
      <w:proofErr w:type="gramEnd"/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then please ensure this form is forwarded to your Human Resources Advisor/Partner. </w:t>
      </w:r>
    </w:p>
    <w:p w14:paraId="6EF3FC2C" w14:textId="4C0FDC35" w:rsidR="00DB7B9E" w:rsidRDefault="00DB7B9E" w:rsidP="00FC0BEA">
      <w:pP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If a conflict management plan may be needed</w:t>
      </w:r>
      <w:r w:rsidR="00617FB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,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please </w:t>
      </w:r>
      <w:r w:rsidR="00617FB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ask the employee to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arrange a meeting </w:t>
      </w:r>
      <w:r w:rsidR="00617FB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with you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to discuss the declaration</w:t>
      </w:r>
      <w:r w:rsidR="00617FBE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. Following the meeting, if a conflict of interest plan is needed, please ask the member of staff to complete the plan for you to review. A template plan is available from your HR Partner/Advisor. </w:t>
      </w:r>
    </w:p>
    <w:sectPr w:rsidR="00DB7B9E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FCCB" w14:textId="77777777" w:rsidR="00A33BA9" w:rsidRDefault="00A33BA9" w:rsidP="00A33BA9">
      <w:pPr>
        <w:spacing w:after="0" w:line="240" w:lineRule="auto"/>
      </w:pPr>
      <w:r>
        <w:separator/>
      </w:r>
    </w:p>
  </w:endnote>
  <w:endnote w:type="continuationSeparator" w:id="0">
    <w:p w14:paraId="0A76053B" w14:textId="77777777" w:rsidR="00A33BA9" w:rsidRDefault="00A33BA9" w:rsidP="00A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78E1" w14:textId="77777777" w:rsidR="00A33BA9" w:rsidRDefault="00A33BA9" w:rsidP="00A33BA9">
      <w:pPr>
        <w:spacing w:after="0" w:line="240" w:lineRule="auto"/>
      </w:pPr>
      <w:r>
        <w:separator/>
      </w:r>
    </w:p>
  </w:footnote>
  <w:footnote w:type="continuationSeparator" w:id="0">
    <w:p w14:paraId="4756B6CF" w14:textId="77777777" w:rsidR="00A33BA9" w:rsidRDefault="00A33BA9" w:rsidP="00A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438A" w14:textId="001772F0" w:rsidR="00A33BA9" w:rsidRDefault="00A33BA9">
    <w:pPr>
      <w:pStyle w:val="Header"/>
    </w:pPr>
    <w:r>
      <w:rPr>
        <w:rFonts w:ascii="Segoe UI" w:hAnsi="Segoe UI" w:cs="Segoe UI"/>
        <w:b/>
        <w:bCs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1EA100CF" wp14:editId="0307EA67">
          <wp:extent cx="2857500" cy="971550"/>
          <wp:effectExtent l="0" t="0" r="0" b="0"/>
          <wp:docPr id="1" name="Picture 1" descr="A logo with text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8"/>
    <w:multiLevelType w:val="hybridMultilevel"/>
    <w:tmpl w:val="D0BC51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54B9C"/>
    <w:multiLevelType w:val="hybridMultilevel"/>
    <w:tmpl w:val="BA42EAFC"/>
    <w:lvl w:ilvl="0" w:tplc="0534F39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B88"/>
    <w:multiLevelType w:val="hybridMultilevel"/>
    <w:tmpl w:val="2E6C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0834"/>
    <w:multiLevelType w:val="hybridMultilevel"/>
    <w:tmpl w:val="3DD6B56C"/>
    <w:lvl w:ilvl="0" w:tplc="48D4786C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1F5AB8"/>
    <w:multiLevelType w:val="hybridMultilevel"/>
    <w:tmpl w:val="10CCDC2C"/>
    <w:lvl w:ilvl="0" w:tplc="0534F39E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0891835">
    <w:abstractNumId w:val="2"/>
  </w:num>
  <w:num w:numId="2" w16cid:durableId="1739399543">
    <w:abstractNumId w:val="1"/>
  </w:num>
  <w:num w:numId="3" w16cid:durableId="1026490619">
    <w:abstractNumId w:val="4"/>
  </w:num>
  <w:num w:numId="4" w16cid:durableId="1152601874">
    <w:abstractNumId w:val="3"/>
  </w:num>
  <w:num w:numId="5" w16cid:durableId="26404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EA"/>
    <w:rsid w:val="000016CF"/>
    <w:rsid w:val="00002D95"/>
    <w:rsid w:val="00005A58"/>
    <w:rsid w:val="000129C3"/>
    <w:rsid w:val="00013AF7"/>
    <w:rsid w:val="00023B67"/>
    <w:rsid w:val="00027EEC"/>
    <w:rsid w:val="00032F1E"/>
    <w:rsid w:val="00051B63"/>
    <w:rsid w:val="00072BA2"/>
    <w:rsid w:val="00084E81"/>
    <w:rsid w:val="00097F21"/>
    <w:rsid w:val="000A0EF6"/>
    <w:rsid w:val="000A300E"/>
    <w:rsid w:val="000B3B99"/>
    <w:rsid w:val="000C0C2C"/>
    <w:rsid w:val="000D13B0"/>
    <w:rsid w:val="000F3605"/>
    <w:rsid w:val="00106824"/>
    <w:rsid w:val="00106FF0"/>
    <w:rsid w:val="001156AF"/>
    <w:rsid w:val="00122E29"/>
    <w:rsid w:val="00133BB6"/>
    <w:rsid w:val="00143C0A"/>
    <w:rsid w:val="0014641B"/>
    <w:rsid w:val="00156C18"/>
    <w:rsid w:val="00196280"/>
    <w:rsid w:val="001A0EAA"/>
    <w:rsid w:val="001B095B"/>
    <w:rsid w:val="001C5197"/>
    <w:rsid w:val="001E3507"/>
    <w:rsid w:val="001F40B0"/>
    <w:rsid w:val="00257FA4"/>
    <w:rsid w:val="002732F4"/>
    <w:rsid w:val="00291A0C"/>
    <w:rsid w:val="00293975"/>
    <w:rsid w:val="00295E25"/>
    <w:rsid w:val="002A12C1"/>
    <w:rsid w:val="002B5E14"/>
    <w:rsid w:val="002D5B76"/>
    <w:rsid w:val="002F33F1"/>
    <w:rsid w:val="002F69E4"/>
    <w:rsid w:val="003102A2"/>
    <w:rsid w:val="00325597"/>
    <w:rsid w:val="00330ECC"/>
    <w:rsid w:val="00350B0C"/>
    <w:rsid w:val="003525C4"/>
    <w:rsid w:val="0035465A"/>
    <w:rsid w:val="003712C0"/>
    <w:rsid w:val="003850B3"/>
    <w:rsid w:val="00391472"/>
    <w:rsid w:val="00394781"/>
    <w:rsid w:val="00397700"/>
    <w:rsid w:val="003A36BA"/>
    <w:rsid w:val="003D73EF"/>
    <w:rsid w:val="003E0B21"/>
    <w:rsid w:val="003E23BB"/>
    <w:rsid w:val="003E5814"/>
    <w:rsid w:val="003F49DA"/>
    <w:rsid w:val="0041628D"/>
    <w:rsid w:val="00422553"/>
    <w:rsid w:val="00433DC4"/>
    <w:rsid w:val="00440858"/>
    <w:rsid w:val="00444C13"/>
    <w:rsid w:val="00447A6D"/>
    <w:rsid w:val="00475B26"/>
    <w:rsid w:val="00493442"/>
    <w:rsid w:val="00493CFA"/>
    <w:rsid w:val="00497665"/>
    <w:rsid w:val="004A18A2"/>
    <w:rsid w:val="004A6A84"/>
    <w:rsid w:val="004B09F9"/>
    <w:rsid w:val="004B1B3F"/>
    <w:rsid w:val="004B382D"/>
    <w:rsid w:val="004B74A7"/>
    <w:rsid w:val="004C1E5B"/>
    <w:rsid w:val="004C4B3E"/>
    <w:rsid w:val="004C6F72"/>
    <w:rsid w:val="004D0DA5"/>
    <w:rsid w:val="004D2A3A"/>
    <w:rsid w:val="004E20E6"/>
    <w:rsid w:val="005007E5"/>
    <w:rsid w:val="005068A6"/>
    <w:rsid w:val="00510D1B"/>
    <w:rsid w:val="0051622A"/>
    <w:rsid w:val="00530C1C"/>
    <w:rsid w:val="00541486"/>
    <w:rsid w:val="0054148E"/>
    <w:rsid w:val="005438C1"/>
    <w:rsid w:val="00550643"/>
    <w:rsid w:val="00555FBD"/>
    <w:rsid w:val="00565520"/>
    <w:rsid w:val="00581F84"/>
    <w:rsid w:val="00587B11"/>
    <w:rsid w:val="00591630"/>
    <w:rsid w:val="00595667"/>
    <w:rsid w:val="00597746"/>
    <w:rsid w:val="005C2546"/>
    <w:rsid w:val="005C354A"/>
    <w:rsid w:val="005E724C"/>
    <w:rsid w:val="005F4B4B"/>
    <w:rsid w:val="005F76EF"/>
    <w:rsid w:val="00604DC3"/>
    <w:rsid w:val="00606ABC"/>
    <w:rsid w:val="00617FBE"/>
    <w:rsid w:val="00617FC9"/>
    <w:rsid w:val="006206E2"/>
    <w:rsid w:val="0064052D"/>
    <w:rsid w:val="006413E9"/>
    <w:rsid w:val="0064595B"/>
    <w:rsid w:val="00657370"/>
    <w:rsid w:val="00676D78"/>
    <w:rsid w:val="006A4658"/>
    <w:rsid w:val="006B49A9"/>
    <w:rsid w:val="006D075E"/>
    <w:rsid w:val="006E4C92"/>
    <w:rsid w:val="00706068"/>
    <w:rsid w:val="007310EA"/>
    <w:rsid w:val="00732BA9"/>
    <w:rsid w:val="00752C0C"/>
    <w:rsid w:val="00755F0C"/>
    <w:rsid w:val="00776823"/>
    <w:rsid w:val="00782E17"/>
    <w:rsid w:val="007A1F34"/>
    <w:rsid w:val="007A2C07"/>
    <w:rsid w:val="007A469B"/>
    <w:rsid w:val="007A7370"/>
    <w:rsid w:val="007A7E8A"/>
    <w:rsid w:val="007E7734"/>
    <w:rsid w:val="007F0AF1"/>
    <w:rsid w:val="007F627B"/>
    <w:rsid w:val="008026A4"/>
    <w:rsid w:val="00820459"/>
    <w:rsid w:val="00835098"/>
    <w:rsid w:val="00844D98"/>
    <w:rsid w:val="00854B92"/>
    <w:rsid w:val="0087359B"/>
    <w:rsid w:val="00892DA8"/>
    <w:rsid w:val="00895141"/>
    <w:rsid w:val="008A5547"/>
    <w:rsid w:val="008B46CE"/>
    <w:rsid w:val="008C7EA8"/>
    <w:rsid w:val="008E06B3"/>
    <w:rsid w:val="00905433"/>
    <w:rsid w:val="00906627"/>
    <w:rsid w:val="00961784"/>
    <w:rsid w:val="00963CF5"/>
    <w:rsid w:val="009663B2"/>
    <w:rsid w:val="009A1DB6"/>
    <w:rsid w:val="009A71B2"/>
    <w:rsid w:val="009A7B95"/>
    <w:rsid w:val="009B3ADC"/>
    <w:rsid w:val="009B776A"/>
    <w:rsid w:val="009D2E32"/>
    <w:rsid w:val="009E1498"/>
    <w:rsid w:val="009F7641"/>
    <w:rsid w:val="00A33BA9"/>
    <w:rsid w:val="00A36374"/>
    <w:rsid w:val="00A370C3"/>
    <w:rsid w:val="00A67953"/>
    <w:rsid w:val="00A94F5D"/>
    <w:rsid w:val="00AE32BA"/>
    <w:rsid w:val="00B30DA9"/>
    <w:rsid w:val="00B3230C"/>
    <w:rsid w:val="00B37A32"/>
    <w:rsid w:val="00B442DE"/>
    <w:rsid w:val="00B44930"/>
    <w:rsid w:val="00B52201"/>
    <w:rsid w:val="00B85C39"/>
    <w:rsid w:val="00B870D5"/>
    <w:rsid w:val="00BA1680"/>
    <w:rsid w:val="00BB0CF6"/>
    <w:rsid w:val="00BC19FC"/>
    <w:rsid w:val="00BC405A"/>
    <w:rsid w:val="00BD36CB"/>
    <w:rsid w:val="00BE4E19"/>
    <w:rsid w:val="00BF0BD8"/>
    <w:rsid w:val="00BF5D0C"/>
    <w:rsid w:val="00C001E0"/>
    <w:rsid w:val="00C02E16"/>
    <w:rsid w:val="00C04C5A"/>
    <w:rsid w:val="00C148B0"/>
    <w:rsid w:val="00C16534"/>
    <w:rsid w:val="00C50EB9"/>
    <w:rsid w:val="00CA33B7"/>
    <w:rsid w:val="00CD6614"/>
    <w:rsid w:val="00CD7295"/>
    <w:rsid w:val="00CE67F6"/>
    <w:rsid w:val="00D16347"/>
    <w:rsid w:val="00D31618"/>
    <w:rsid w:val="00D84C73"/>
    <w:rsid w:val="00D865AB"/>
    <w:rsid w:val="00D95900"/>
    <w:rsid w:val="00DA3C70"/>
    <w:rsid w:val="00DB7B9E"/>
    <w:rsid w:val="00DC7C38"/>
    <w:rsid w:val="00DD19FF"/>
    <w:rsid w:val="00DE28B6"/>
    <w:rsid w:val="00DE39E6"/>
    <w:rsid w:val="00DE765F"/>
    <w:rsid w:val="00DF791F"/>
    <w:rsid w:val="00DF7940"/>
    <w:rsid w:val="00E61567"/>
    <w:rsid w:val="00E96C9A"/>
    <w:rsid w:val="00EC1E2D"/>
    <w:rsid w:val="00ED1E4D"/>
    <w:rsid w:val="00ED724B"/>
    <w:rsid w:val="00EE77D8"/>
    <w:rsid w:val="00EF0A0C"/>
    <w:rsid w:val="00F0125C"/>
    <w:rsid w:val="00F155AE"/>
    <w:rsid w:val="00F35ED9"/>
    <w:rsid w:val="00F44ACE"/>
    <w:rsid w:val="00F46246"/>
    <w:rsid w:val="00F46C18"/>
    <w:rsid w:val="00F53956"/>
    <w:rsid w:val="00F86BC7"/>
    <w:rsid w:val="00F96AF5"/>
    <w:rsid w:val="00FB3957"/>
    <w:rsid w:val="00FC0BE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EB49E78"/>
  <w15:chartTrackingRefBased/>
  <w15:docId w15:val="{AA7FD218-D58C-459E-AAA5-DCAE9A66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BEA"/>
    <w:rPr>
      <w:color w:val="003C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B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E25"/>
    <w:pPr>
      <w:ind w:left="720"/>
      <w:contextualSpacing/>
    </w:pPr>
  </w:style>
  <w:style w:type="character" w:customStyle="1" w:styleId="normaltextrun">
    <w:name w:val="normaltextrun"/>
    <w:basedOn w:val="DefaultParagraphFont"/>
    <w:rsid w:val="00DB7B9E"/>
  </w:style>
  <w:style w:type="paragraph" w:customStyle="1" w:styleId="paragraph">
    <w:name w:val="paragraph"/>
    <w:basedOn w:val="Normal"/>
    <w:rsid w:val="0061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17FBE"/>
  </w:style>
  <w:style w:type="paragraph" w:styleId="Header">
    <w:name w:val="header"/>
    <w:basedOn w:val="Normal"/>
    <w:link w:val="HeaderChar"/>
    <w:uiPriority w:val="99"/>
    <w:unhideWhenUsed/>
    <w:rsid w:val="00A3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BA9"/>
  </w:style>
  <w:style w:type="paragraph" w:styleId="Footer">
    <w:name w:val="footer"/>
    <w:basedOn w:val="Normal"/>
    <w:link w:val="FooterChar"/>
    <w:uiPriority w:val="99"/>
    <w:unhideWhenUsed/>
    <w:rsid w:val="00A3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7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664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8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7405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4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5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047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9166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6662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495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employment/codesofconduct/relations/staffandstuden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10" Type="http://schemas.openxmlformats.org/officeDocument/2006/relationships/hyperlink" Target="https://www.exeter.ac.uk/staff/employment/codesofconduct/relations/staffandstudent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University of Exeter brand colours 2023">
      <a:dk1>
        <a:sysClr val="windowText" lastClr="000000"/>
      </a:dk1>
      <a:lt1>
        <a:sysClr val="window" lastClr="FFFFFF"/>
      </a:lt1>
      <a:dk2>
        <a:srgbClr val="007D69"/>
      </a:dk2>
      <a:lt2>
        <a:srgbClr val="E3DED1"/>
      </a:lt2>
      <a:accent1>
        <a:srgbClr val="003C3C"/>
      </a:accent1>
      <a:accent2>
        <a:srgbClr val="00C896"/>
      </a:accent2>
      <a:accent3>
        <a:srgbClr val="007D69"/>
      </a:accent3>
      <a:accent4>
        <a:srgbClr val="00A87E"/>
      </a:accent4>
      <a:accent5>
        <a:srgbClr val="00DCA5"/>
      </a:accent5>
      <a:accent6>
        <a:srgbClr val="022020"/>
      </a:accent6>
      <a:hlink>
        <a:srgbClr val="003C3C"/>
      </a:hlink>
      <a:folHlink>
        <a:srgbClr val="007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0194d-3606-4a33-96d0-98a07738492e" xsi:nil="true"/>
    <lcf76f155ced4ddcb4097134ff3c332f xmlns="50cb5de6-f12a-4aa8-8384-78222a2e2c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D16965E40354E83AF52B4F100C0BC" ma:contentTypeVersion="18" ma:contentTypeDescription="Create a new document." ma:contentTypeScope="" ma:versionID="ccbc2fc5a8ec5b718c4ea6042aefd5f5">
  <xsd:schema xmlns:xsd="http://www.w3.org/2001/XMLSchema" xmlns:xs="http://www.w3.org/2001/XMLSchema" xmlns:p="http://schemas.microsoft.com/office/2006/metadata/properties" xmlns:ns2="50cb5de6-f12a-4aa8-8384-78222a2e2c5e" xmlns:ns3="5df0194d-3606-4a33-96d0-98a07738492e" targetNamespace="http://schemas.microsoft.com/office/2006/metadata/properties" ma:root="true" ma:fieldsID="9bd13591e3a587cbb0b9848998cf1497" ns2:_="" ns3:_="">
    <xsd:import namespace="50cb5de6-f12a-4aa8-8384-78222a2e2c5e"/>
    <xsd:import namespace="5df0194d-3606-4a33-96d0-98a077384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5de6-f12a-4aa8-8384-78222a2e2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194d-3606-4a33-96d0-98a077384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47ed5b-833e-48e3-bfe6-a4bdbb597f2c}" ma:internalName="TaxCatchAll" ma:showField="CatchAllData" ma:web="5df0194d-3606-4a33-96d0-98a077384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D6FD0-C7C1-414E-BD25-3052BBF5DE8F}">
  <ds:schemaRefs>
    <ds:schemaRef ds:uri="http://schemas.microsoft.com/office/2006/metadata/properties"/>
    <ds:schemaRef ds:uri="5df0194d-3606-4a33-96d0-98a07738492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cb5de6-f12a-4aa8-8384-78222a2e2c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316EF0-7011-4C82-A79D-7DA2500AC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F7541-CADC-46E9-9D30-6DD2775F0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b5de6-f12a-4aa8-8384-78222a2e2c5e"/>
    <ds:schemaRef ds:uri="5df0194d-3606-4a33-96d0-98a077384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Woollam, Charlotte</dc:creator>
  <cp:keywords/>
  <dc:description/>
  <cp:lastModifiedBy>Woollam, Charlotte</cp:lastModifiedBy>
  <cp:revision>2</cp:revision>
  <dcterms:created xsi:type="dcterms:W3CDTF">2024-05-09T13:14:00Z</dcterms:created>
  <dcterms:modified xsi:type="dcterms:W3CDTF">2024-05-09T13:14:00Z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0x01010049CD16965E40354E83AF52B4F100C0BC</vt:lpwstr>
  </property>
</Properties>
</file>